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21D6" w14:textId="77777777" w:rsidR="00A87A33" w:rsidRPr="008B021C" w:rsidRDefault="00A87A33" w:rsidP="006751F9">
      <w:pPr>
        <w:jc w:val="center"/>
        <w:rPr>
          <w:b/>
          <w:color w:val="000000" w:themeColor="text1"/>
          <w:szCs w:val="24"/>
        </w:rPr>
      </w:pPr>
      <w:r w:rsidRPr="008B021C">
        <w:rPr>
          <w:b/>
          <w:color w:val="000000" w:themeColor="text1"/>
          <w:szCs w:val="24"/>
        </w:rPr>
        <w:t>02-031</w:t>
      </w:r>
    </w:p>
    <w:p w14:paraId="58F0D480" w14:textId="53D7CA8C" w:rsidR="006751F9" w:rsidRPr="008B021C" w:rsidRDefault="00CD4857" w:rsidP="006751F9">
      <w:pPr>
        <w:jc w:val="center"/>
        <w:rPr>
          <w:b/>
          <w:color w:val="000000" w:themeColor="text1"/>
          <w:szCs w:val="24"/>
        </w:rPr>
      </w:pPr>
      <w:r>
        <w:rPr>
          <w:b/>
          <w:color w:val="000000" w:themeColor="text1"/>
          <w:szCs w:val="24"/>
        </w:rPr>
        <w:t xml:space="preserve"> </w:t>
      </w:r>
      <w:r w:rsidR="006751F9" w:rsidRPr="008B021C">
        <w:rPr>
          <w:b/>
          <w:color w:val="000000" w:themeColor="text1"/>
          <w:szCs w:val="24"/>
        </w:rPr>
        <w:t>MAINE</w:t>
      </w:r>
      <w:r>
        <w:rPr>
          <w:b/>
          <w:color w:val="000000" w:themeColor="text1"/>
          <w:szCs w:val="24"/>
        </w:rPr>
        <w:t xml:space="preserve"> </w:t>
      </w:r>
      <w:r w:rsidR="006751F9" w:rsidRPr="008B021C">
        <w:rPr>
          <w:b/>
          <w:color w:val="000000" w:themeColor="text1"/>
          <w:szCs w:val="24"/>
        </w:rPr>
        <w:t>BUREAU</w:t>
      </w:r>
      <w:r>
        <w:rPr>
          <w:b/>
          <w:color w:val="000000" w:themeColor="text1"/>
          <w:szCs w:val="24"/>
        </w:rPr>
        <w:t xml:space="preserve"> </w:t>
      </w:r>
      <w:r w:rsidR="006751F9" w:rsidRPr="008B021C">
        <w:rPr>
          <w:b/>
          <w:color w:val="000000" w:themeColor="text1"/>
          <w:szCs w:val="24"/>
        </w:rPr>
        <w:t>OF</w:t>
      </w:r>
      <w:r>
        <w:rPr>
          <w:b/>
          <w:color w:val="000000" w:themeColor="text1"/>
          <w:szCs w:val="24"/>
        </w:rPr>
        <w:t xml:space="preserve"> </w:t>
      </w:r>
      <w:r w:rsidR="006751F9" w:rsidRPr="008B021C">
        <w:rPr>
          <w:b/>
          <w:color w:val="000000" w:themeColor="text1"/>
          <w:szCs w:val="24"/>
        </w:rPr>
        <w:t>INSURANCE</w:t>
      </w:r>
    </w:p>
    <w:p w14:paraId="3159E484" w14:textId="15B446AA" w:rsidR="00143522" w:rsidRDefault="00DE0265" w:rsidP="006751F9">
      <w:pPr>
        <w:jc w:val="center"/>
        <w:rPr>
          <w:color w:val="000000" w:themeColor="text1"/>
          <w:szCs w:val="24"/>
        </w:rPr>
      </w:pPr>
      <w:r>
        <w:rPr>
          <w:color w:val="000000" w:themeColor="text1"/>
          <w:szCs w:val="24"/>
        </w:rPr>
        <w:t xml:space="preserve">Annual </w:t>
      </w:r>
      <w:r w:rsidR="007B06D6">
        <w:rPr>
          <w:color w:val="000000" w:themeColor="text1"/>
          <w:szCs w:val="24"/>
        </w:rPr>
        <w:t>Regulatory</w:t>
      </w:r>
      <w:r w:rsidR="00CD4857">
        <w:rPr>
          <w:color w:val="000000" w:themeColor="text1"/>
          <w:szCs w:val="24"/>
        </w:rPr>
        <w:t xml:space="preserve"> </w:t>
      </w:r>
      <w:r w:rsidR="00143522">
        <w:rPr>
          <w:color w:val="000000" w:themeColor="text1"/>
          <w:szCs w:val="24"/>
        </w:rPr>
        <w:t xml:space="preserve">Agenda </w:t>
      </w:r>
    </w:p>
    <w:p w14:paraId="2A151076" w14:textId="5325310A" w:rsidR="006751F9" w:rsidRPr="008B021C" w:rsidRDefault="003A7E7F" w:rsidP="006751F9">
      <w:pPr>
        <w:jc w:val="center"/>
        <w:rPr>
          <w:color w:val="000000" w:themeColor="text1"/>
          <w:szCs w:val="24"/>
        </w:rPr>
      </w:pPr>
      <w:r>
        <w:rPr>
          <w:color w:val="000000" w:themeColor="text1"/>
          <w:szCs w:val="24"/>
        </w:rPr>
        <w:t>June</w:t>
      </w:r>
      <w:r w:rsidR="00DE0265">
        <w:rPr>
          <w:color w:val="000000" w:themeColor="text1"/>
          <w:szCs w:val="24"/>
        </w:rPr>
        <w:t xml:space="preserve"> </w:t>
      </w:r>
      <w:r w:rsidR="007255A2">
        <w:rPr>
          <w:color w:val="000000" w:themeColor="text1"/>
          <w:szCs w:val="24"/>
        </w:rPr>
        <w:t>202</w:t>
      </w:r>
      <w:r w:rsidR="00A600D2">
        <w:rPr>
          <w:color w:val="000000" w:themeColor="text1"/>
          <w:szCs w:val="24"/>
        </w:rPr>
        <w:t>5</w:t>
      </w:r>
      <w:r w:rsidR="00DE0265">
        <w:rPr>
          <w:color w:val="000000" w:themeColor="text1"/>
          <w:szCs w:val="24"/>
        </w:rPr>
        <w:t xml:space="preserve"> – </w:t>
      </w:r>
      <w:r>
        <w:rPr>
          <w:color w:val="000000" w:themeColor="text1"/>
          <w:szCs w:val="24"/>
        </w:rPr>
        <w:t>June 202</w:t>
      </w:r>
      <w:r w:rsidR="00A600D2">
        <w:rPr>
          <w:color w:val="000000" w:themeColor="text1"/>
          <w:szCs w:val="24"/>
        </w:rPr>
        <w:t>6</w:t>
      </w:r>
    </w:p>
    <w:p w14:paraId="0381382C" w14:textId="77777777" w:rsidR="006751F9" w:rsidRPr="008B021C" w:rsidRDefault="006751F9" w:rsidP="006751F9">
      <w:pPr>
        <w:rPr>
          <w:b/>
          <w:color w:val="000000" w:themeColor="text1"/>
          <w:szCs w:val="24"/>
        </w:rPr>
      </w:pPr>
    </w:p>
    <w:p w14:paraId="0F54AC74" w14:textId="58216780" w:rsidR="006751F9" w:rsidRPr="008B021C" w:rsidRDefault="006751F9" w:rsidP="006751F9">
      <w:pPr>
        <w:rPr>
          <w:color w:val="000000" w:themeColor="text1"/>
          <w:szCs w:val="24"/>
        </w:rPr>
      </w:pPr>
      <w:r w:rsidRPr="008B021C">
        <w:rPr>
          <w:color w:val="000000" w:themeColor="text1"/>
          <w:szCs w:val="24"/>
        </w:rPr>
        <w:t>AGENCY</w:t>
      </w:r>
      <w:r w:rsidR="00CD4857">
        <w:rPr>
          <w:color w:val="000000" w:themeColor="text1"/>
          <w:szCs w:val="24"/>
        </w:rPr>
        <w:t xml:space="preserve"> </w:t>
      </w:r>
      <w:r w:rsidRPr="008B021C">
        <w:rPr>
          <w:color w:val="000000" w:themeColor="text1"/>
          <w:szCs w:val="24"/>
        </w:rPr>
        <w:t>UMBRELLA-UNIT</w:t>
      </w:r>
      <w:r w:rsidR="00CD4857">
        <w:rPr>
          <w:color w:val="000000" w:themeColor="text1"/>
          <w:szCs w:val="24"/>
        </w:rPr>
        <w:t xml:space="preserve"> </w:t>
      </w:r>
      <w:r w:rsidRPr="008B021C">
        <w:rPr>
          <w:color w:val="000000" w:themeColor="text1"/>
          <w:szCs w:val="24"/>
        </w:rPr>
        <w:t>NUMBER:</w:t>
      </w:r>
      <w:r w:rsidR="00CD4857">
        <w:rPr>
          <w:color w:val="000000" w:themeColor="text1"/>
          <w:szCs w:val="24"/>
        </w:rPr>
        <w:t xml:space="preserve"> </w:t>
      </w:r>
      <w:r w:rsidR="00011031" w:rsidRPr="008B021C">
        <w:rPr>
          <w:b/>
          <w:color w:val="000000" w:themeColor="text1"/>
          <w:szCs w:val="24"/>
        </w:rPr>
        <w:t>02</w:t>
      </w:r>
      <w:r w:rsidRPr="008B021C">
        <w:rPr>
          <w:b/>
          <w:color w:val="000000" w:themeColor="text1"/>
          <w:szCs w:val="24"/>
        </w:rPr>
        <w:t>-031</w:t>
      </w:r>
    </w:p>
    <w:p w14:paraId="3E68A805" w14:textId="77777777" w:rsidR="006751F9" w:rsidRPr="008B021C" w:rsidRDefault="006751F9" w:rsidP="006751F9">
      <w:pPr>
        <w:rPr>
          <w:color w:val="000000" w:themeColor="text1"/>
          <w:szCs w:val="24"/>
        </w:rPr>
      </w:pPr>
    </w:p>
    <w:p w14:paraId="5002A567" w14:textId="4688C60F" w:rsidR="006751F9" w:rsidRPr="008B021C" w:rsidRDefault="006751F9" w:rsidP="006751F9">
      <w:pPr>
        <w:rPr>
          <w:color w:val="000000" w:themeColor="text1"/>
          <w:szCs w:val="24"/>
        </w:rPr>
      </w:pPr>
      <w:r w:rsidRPr="008B021C">
        <w:rPr>
          <w:color w:val="000000" w:themeColor="text1"/>
          <w:szCs w:val="24"/>
        </w:rPr>
        <w:t>AGENCY</w:t>
      </w:r>
      <w:r w:rsidR="00CD4857">
        <w:rPr>
          <w:color w:val="000000" w:themeColor="text1"/>
          <w:szCs w:val="24"/>
        </w:rPr>
        <w:t xml:space="preserve"> </w:t>
      </w:r>
      <w:r w:rsidRPr="008B021C">
        <w:rPr>
          <w:color w:val="000000" w:themeColor="text1"/>
          <w:szCs w:val="24"/>
        </w:rPr>
        <w:t>NAME:</w:t>
      </w:r>
      <w:r w:rsidR="00CD4857">
        <w:rPr>
          <w:b/>
          <w:color w:val="000000" w:themeColor="text1"/>
          <w:szCs w:val="24"/>
        </w:rPr>
        <w:t xml:space="preserve"> </w:t>
      </w:r>
      <w:r w:rsidR="0027706C">
        <w:rPr>
          <w:b/>
          <w:color w:val="000000" w:themeColor="text1"/>
          <w:szCs w:val="24"/>
        </w:rPr>
        <w:t xml:space="preserve"> </w:t>
      </w:r>
      <w:r w:rsidRPr="0027706C">
        <w:rPr>
          <w:b/>
          <w:bCs/>
          <w:color w:val="000000" w:themeColor="text1"/>
          <w:szCs w:val="24"/>
        </w:rPr>
        <w:t>Department</w:t>
      </w:r>
      <w:r w:rsidR="00CD4857" w:rsidRPr="0027706C">
        <w:rPr>
          <w:b/>
          <w:bCs/>
          <w:color w:val="000000" w:themeColor="text1"/>
          <w:szCs w:val="24"/>
        </w:rPr>
        <w:t xml:space="preserve"> </w:t>
      </w:r>
      <w:r w:rsidRPr="0027706C">
        <w:rPr>
          <w:b/>
          <w:bCs/>
          <w:color w:val="000000" w:themeColor="text1"/>
          <w:szCs w:val="24"/>
        </w:rPr>
        <w:t>of</w:t>
      </w:r>
      <w:r w:rsidR="00CD4857" w:rsidRPr="0027706C">
        <w:rPr>
          <w:b/>
          <w:bCs/>
          <w:color w:val="000000" w:themeColor="text1"/>
          <w:szCs w:val="24"/>
        </w:rPr>
        <w:t xml:space="preserve"> </w:t>
      </w:r>
      <w:r w:rsidRPr="0027706C">
        <w:rPr>
          <w:b/>
          <w:bCs/>
          <w:color w:val="000000" w:themeColor="text1"/>
          <w:szCs w:val="24"/>
        </w:rPr>
        <w:t>Professional</w:t>
      </w:r>
      <w:r w:rsidR="00CD4857" w:rsidRPr="0027706C">
        <w:rPr>
          <w:b/>
          <w:bCs/>
          <w:color w:val="000000" w:themeColor="text1"/>
          <w:szCs w:val="24"/>
        </w:rPr>
        <w:t xml:space="preserve"> </w:t>
      </w:r>
      <w:r w:rsidRPr="0027706C">
        <w:rPr>
          <w:b/>
          <w:bCs/>
          <w:color w:val="000000" w:themeColor="text1"/>
          <w:szCs w:val="24"/>
        </w:rPr>
        <w:t>and</w:t>
      </w:r>
      <w:r w:rsidR="00CD4857" w:rsidRPr="0027706C">
        <w:rPr>
          <w:b/>
          <w:bCs/>
          <w:color w:val="000000" w:themeColor="text1"/>
          <w:szCs w:val="24"/>
        </w:rPr>
        <w:t xml:space="preserve"> </w:t>
      </w:r>
      <w:r w:rsidRPr="0027706C">
        <w:rPr>
          <w:b/>
          <w:bCs/>
          <w:color w:val="000000" w:themeColor="text1"/>
          <w:szCs w:val="24"/>
        </w:rPr>
        <w:t>Financial</w:t>
      </w:r>
      <w:r w:rsidR="00CD4857" w:rsidRPr="0027706C">
        <w:rPr>
          <w:b/>
          <w:bCs/>
          <w:color w:val="000000" w:themeColor="text1"/>
          <w:szCs w:val="24"/>
        </w:rPr>
        <w:t xml:space="preserve"> </w:t>
      </w:r>
      <w:r w:rsidRPr="0027706C">
        <w:rPr>
          <w:b/>
          <w:bCs/>
          <w:color w:val="000000" w:themeColor="text1"/>
          <w:szCs w:val="24"/>
        </w:rPr>
        <w:t>Regulation,</w:t>
      </w:r>
      <w:r w:rsidR="00CD4857" w:rsidRPr="0027706C">
        <w:rPr>
          <w:b/>
          <w:bCs/>
          <w:color w:val="000000" w:themeColor="text1"/>
          <w:szCs w:val="24"/>
        </w:rPr>
        <w:t xml:space="preserve"> </w:t>
      </w:r>
      <w:r w:rsidRPr="0027706C">
        <w:rPr>
          <w:b/>
          <w:bCs/>
          <w:color w:val="000000" w:themeColor="text1"/>
          <w:szCs w:val="24"/>
        </w:rPr>
        <w:t>Bureau</w:t>
      </w:r>
      <w:r w:rsidR="00CD4857">
        <w:rPr>
          <w:b/>
          <w:color w:val="000000" w:themeColor="text1"/>
          <w:szCs w:val="24"/>
        </w:rPr>
        <w:t xml:space="preserve"> </w:t>
      </w:r>
      <w:r w:rsidRPr="008B021C">
        <w:rPr>
          <w:b/>
          <w:color w:val="000000" w:themeColor="text1"/>
          <w:szCs w:val="24"/>
        </w:rPr>
        <w:t>of</w:t>
      </w:r>
      <w:r w:rsidR="00CD4857">
        <w:rPr>
          <w:b/>
          <w:color w:val="000000" w:themeColor="text1"/>
          <w:szCs w:val="24"/>
        </w:rPr>
        <w:t xml:space="preserve"> </w:t>
      </w:r>
      <w:r w:rsidRPr="008B021C">
        <w:rPr>
          <w:b/>
          <w:color w:val="000000" w:themeColor="text1"/>
          <w:szCs w:val="24"/>
        </w:rPr>
        <w:t>Insurance</w:t>
      </w:r>
    </w:p>
    <w:p w14:paraId="1090353D" w14:textId="77777777" w:rsidR="006751F9" w:rsidRPr="008B021C" w:rsidRDefault="006751F9" w:rsidP="006751F9">
      <w:pPr>
        <w:rPr>
          <w:color w:val="000000" w:themeColor="text1"/>
          <w:szCs w:val="24"/>
        </w:rPr>
      </w:pPr>
    </w:p>
    <w:p w14:paraId="07573051" w14:textId="224347C3" w:rsidR="006751F9" w:rsidRPr="008B021C" w:rsidRDefault="0027706C" w:rsidP="006751F9">
      <w:pPr>
        <w:rPr>
          <w:color w:val="000000" w:themeColor="text1"/>
          <w:szCs w:val="24"/>
        </w:rPr>
      </w:pPr>
      <w:r>
        <w:rPr>
          <w:b/>
          <w:color w:val="000000" w:themeColor="text1"/>
          <w:szCs w:val="24"/>
        </w:rPr>
        <w:t>RULEMAKING LIAISON</w:t>
      </w:r>
      <w:r w:rsidR="006751F9" w:rsidRPr="008B021C">
        <w:rPr>
          <w:b/>
          <w:color w:val="000000" w:themeColor="text1"/>
          <w:szCs w:val="24"/>
        </w:rPr>
        <w:t>:</w:t>
      </w:r>
      <w:r>
        <w:rPr>
          <w:b/>
          <w:color w:val="000000" w:themeColor="text1"/>
          <w:szCs w:val="24"/>
        </w:rPr>
        <w:t xml:space="preserve"> </w:t>
      </w:r>
      <w:r w:rsidR="00CD4857">
        <w:rPr>
          <w:b/>
          <w:color w:val="000000" w:themeColor="text1"/>
          <w:szCs w:val="24"/>
        </w:rPr>
        <w:t xml:space="preserve"> </w:t>
      </w:r>
      <w:r w:rsidR="003A7E7F">
        <w:rPr>
          <w:color w:val="000000" w:themeColor="text1"/>
          <w:szCs w:val="24"/>
        </w:rPr>
        <w:t>Stacy L. Bergendahl</w:t>
      </w:r>
      <w:r w:rsidR="00DE0265">
        <w:rPr>
          <w:color w:val="000000" w:themeColor="text1"/>
          <w:szCs w:val="24"/>
        </w:rPr>
        <w:t>,</w:t>
      </w:r>
      <w:r w:rsidR="00CD4857">
        <w:rPr>
          <w:color w:val="000000" w:themeColor="text1"/>
          <w:szCs w:val="24"/>
        </w:rPr>
        <w:t xml:space="preserve"> </w:t>
      </w:r>
      <w:r w:rsidR="003A7E7F">
        <w:rPr>
          <w:color w:val="000000" w:themeColor="text1"/>
          <w:szCs w:val="24"/>
        </w:rPr>
        <w:t xml:space="preserve">Senior </w:t>
      </w:r>
      <w:r w:rsidR="006751F9" w:rsidRPr="008B021C">
        <w:rPr>
          <w:color w:val="000000" w:themeColor="text1"/>
          <w:szCs w:val="24"/>
        </w:rPr>
        <w:t>Staff</w:t>
      </w:r>
      <w:r w:rsidR="00CD4857">
        <w:rPr>
          <w:color w:val="000000" w:themeColor="text1"/>
          <w:szCs w:val="24"/>
        </w:rPr>
        <w:t xml:space="preserve"> </w:t>
      </w:r>
      <w:r w:rsidR="006751F9" w:rsidRPr="008B021C">
        <w:rPr>
          <w:color w:val="000000" w:themeColor="text1"/>
          <w:szCs w:val="24"/>
        </w:rPr>
        <w:t>Attorney,</w:t>
      </w:r>
      <w:r w:rsidR="00CD4857">
        <w:rPr>
          <w:color w:val="000000" w:themeColor="text1"/>
          <w:szCs w:val="24"/>
        </w:rPr>
        <w:t xml:space="preserve"> </w:t>
      </w:r>
      <w:r w:rsidR="006751F9" w:rsidRPr="008B021C">
        <w:rPr>
          <w:color w:val="000000" w:themeColor="text1"/>
          <w:szCs w:val="24"/>
        </w:rPr>
        <w:t>34</w:t>
      </w:r>
      <w:r w:rsidR="00CD4857">
        <w:rPr>
          <w:color w:val="000000" w:themeColor="text1"/>
          <w:szCs w:val="24"/>
        </w:rPr>
        <w:t xml:space="preserve"> </w:t>
      </w:r>
      <w:r w:rsidR="006751F9" w:rsidRPr="008B021C">
        <w:rPr>
          <w:color w:val="000000" w:themeColor="text1"/>
          <w:szCs w:val="24"/>
        </w:rPr>
        <w:t>State</w:t>
      </w:r>
      <w:r w:rsidR="00CD4857">
        <w:rPr>
          <w:color w:val="000000" w:themeColor="text1"/>
          <w:szCs w:val="24"/>
        </w:rPr>
        <w:t xml:space="preserve"> </w:t>
      </w:r>
      <w:r w:rsidR="006751F9" w:rsidRPr="008B021C">
        <w:rPr>
          <w:color w:val="000000" w:themeColor="text1"/>
          <w:szCs w:val="24"/>
        </w:rPr>
        <w:t>House</w:t>
      </w:r>
      <w:r w:rsidR="00CD4857">
        <w:rPr>
          <w:color w:val="000000" w:themeColor="text1"/>
          <w:szCs w:val="24"/>
        </w:rPr>
        <w:t xml:space="preserve"> </w:t>
      </w:r>
      <w:r w:rsidR="006751F9" w:rsidRPr="008B021C">
        <w:rPr>
          <w:color w:val="000000" w:themeColor="text1"/>
          <w:szCs w:val="24"/>
        </w:rPr>
        <w:t>Station,</w:t>
      </w:r>
      <w:r w:rsidR="00CD4857">
        <w:rPr>
          <w:color w:val="000000" w:themeColor="text1"/>
          <w:szCs w:val="24"/>
        </w:rPr>
        <w:t xml:space="preserve"> </w:t>
      </w:r>
      <w:r w:rsidR="006751F9" w:rsidRPr="008B021C">
        <w:rPr>
          <w:color w:val="000000" w:themeColor="text1"/>
          <w:szCs w:val="24"/>
        </w:rPr>
        <w:t>Augusta,</w:t>
      </w:r>
      <w:r w:rsidR="00CD4857">
        <w:rPr>
          <w:color w:val="000000" w:themeColor="text1"/>
          <w:szCs w:val="24"/>
        </w:rPr>
        <w:t xml:space="preserve"> </w:t>
      </w:r>
      <w:r w:rsidR="006751F9" w:rsidRPr="008B021C">
        <w:rPr>
          <w:color w:val="000000" w:themeColor="text1"/>
          <w:szCs w:val="24"/>
        </w:rPr>
        <w:t>ME</w:t>
      </w:r>
      <w:r w:rsidR="00CD4857">
        <w:rPr>
          <w:color w:val="000000" w:themeColor="text1"/>
          <w:szCs w:val="24"/>
        </w:rPr>
        <w:t xml:space="preserve">  </w:t>
      </w:r>
      <w:r w:rsidR="006751F9" w:rsidRPr="008B021C">
        <w:rPr>
          <w:color w:val="000000" w:themeColor="text1"/>
          <w:szCs w:val="24"/>
        </w:rPr>
        <w:t>04333-0034.</w:t>
      </w:r>
      <w:r w:rsidR="00CD4857">
        <w:rPr>
          <w:color w:val="000000" w:themeColor="text1"/>
          <w:szCs w:val="24"/>
        </w:rPr>
        <w:t xml:space="preserve"> </w:t>
      </w:r>
      <w:r w:rsidR="006751F9" w:rsidRPr="008B021C">
        <w:rPr>
          <w:color w:val="000000" w:themeColor="text1"/>
          <w:szCs w:val="24"/>
        </w:rPr>
        <w:t>Tel:</w:t>
      </w:r>
      <w:r w:rsidR="00CD4857">
        <w:rPr>
          <w:color w:val="000000" w:themeColor="text1"/>
          <w:szCs w:val="24"/>
        </w:rPr>
        <w:t xml:space="preserve"> </w:t>
      </w:r>
      <w:r w:rsidR="006751F9" w:rsidRPr="008B021C">
        <w:rPr>
          <w:color w:val="000000" w:themeColor="text1"/>
          <w:szCs w:val="24"/>
        </w:rPr>
        <w:t>(207)</w:t>
      </w:r>
      <w:r w:rsidR="00CD4857">
        <w:rPr>
          <w:color w:val="000000" w:themeColor="text1"/>
          <w:szCs w:val="24"/>
        </w:rPr>
        <w:t xml:space="preserve"> </w:t>
      </w:r>
      <w:r w:rsidR="006751F9" w:rsidRPr="008B021C">
        <w:rPr>
          <w:color w:val="000000" w:themeColor="text1"/>
          <w:szCs w:val="24"/>
        </w:rPr>
        <w:t>624-8</w:t>
      </w:r>
      <w:r w:rsidR="003A7E7F">
        <w:rPr>
          <w:color w:val="000000" w:themeColor="text1"/>
          <w:szCs w:val="24"/>
        </w:rPr>
        <w:t>537</w:t>
      </w:r>
      <w:r w:rsidR="001F3413" w:rsidRPr="008B021C">
        <w:rPr>
          <w:color w:val="000000" w:themeColor="text1"/>
          <w:szCs w:val="24"/>
        </w:rPr>
        <w:t>.</w:t>
      </w:r>
      <w:r w:rsidR="00CD4857">
        <w:rPr>
          <w:color w:val="000000" w:themeColor="text1"/>
          <w:szCs w:val="24"/>
        </w:rPr>
        <w:t xml:space="preserve">  </w:t>
      </w:r>
      <w:r w:rsidR="001F3413" w:rsidRPr="008B021C">
        <w:rPr>
          <w:color w:val="000000" w:themeColor="text1"/>
          <w:szCs w:val="24"/>
        </w:rPr>
        <w:t>E-mail:</w:t>
      </w:r>
      <w:r w:rsidR="00CD4857">
        <w:rPr>
          <w:color w:val="000000" w:themeColor="text1"/>
          <w:szCs w:val="24"/>
        </w:rPr>
        <w:t xml:space="preserve"> </w:t>
      </w:r>
      <w:r w:rsidR="003A7E7F">
        <w:t>Stacy.L.Bergendahl</w:t>
      </w:r>
      <w:r w:rsidR="00DE0265">
        <w:rPr>
          <w:szCs w:val="24"/>
        </w:rPr>
        <w:t>@maine.gov</w:t>
      </w:r>
    </w:p>
    <w:p w14:paraId="36E54E05" w14:textId="77777777" w:rsidR="006751F9" w:rsidRPr="008B021C" w:rsidRDefault="006751F9" w:rsidP="006751F9">
      <w:pPr>
        <w:rPr>
          <w:color w:val="000000" w:themeColor="text1"/>
          <w:szCs w:val="24"/>
        </w:rPr>
      </w:pPr>
    </w:p>
    <w:p w14:paraId="15EEF14F" w14:textId="5ECAF6D3" w:rsidR="006751F9" w:rsidRPr="008B021C" w:rsidRDefault="006751F9" w:rsidP="006751F9">
      <w:pPr>
        <w:rPr>
          <w:color w:val="000000" w:themeColor="text1"/>
          <w:szCs w:val="24"/>
        </w:rPr>
      </w:pPr>
      <w:r w:rsidRPr="008B021C">
        <w:rPr>
          <w:b/>
          <w:color w:val="000000" w:themeColor="text1"/>
          <w:szCs w:val="24"/>
        </w:rPr>
        <w:t>EMERGENCY</w:t>
      </w:r>
      <w:r w:rsidR="00CD4857">
        <w:rPr>
          <w:b/>
          <w:color w:val="000000" w:themeColor="text1"/>
          <w:szCs w:val="24"/>
        </w:rPr>
        <w:t xml:space="preserve"> </w:t>
      </w:r>
      <w:r w:rsidRPr="008B021C">
        <w:rPr>
          <w:b/>
          <w:color w:val="000000" w:themeColor="text1"/>
          <w:szCs w:val="24"/>
        </w:rPr>
        <w:t>RULES</w:t>
      </w:r>
      <w:r w:rsidR="00CD4857">
        <w:rPr>
          <w:b/>
          <w:color w:val="000000" w:themeColor="text1"/>
          <w:szCs w:val="24"/>
        </w:rPr>
        <w:t xml:space="preserve"> </w:t>
      </w:r>
      <w:r w:rsidRPr="008B021C">
        <w:rPr>
          <w:b/>
          <w:color w:val="000000" w:themeColor="text1"/>
          <w:szCs w:val="24"/>
        </w:rPr>
        <w:t>ADOPTED</w:t>
      </w:r>
      <w:r w:rsidR="00CD4857">
        <w:rPr>
          <w:b/>
          <w:color w:val="000000" w:themeColor="text1"/>
          <w:szCs w:val="24"/>
        </w:rPr>
        <w:t xml:space="preserve"> </w:t>
      </w:r>
      <w:r w:rsidRPr="008B021C">
        <w:rPr>
          <w:b/>
          <w:color w:val="000000" w:themeColor="text1"/>
          <w:szCs w:val="24"/>
        </w:rPr>
        <w:t>SINCE</w:t>
      </w:r>
      <w:r w:rsidR="00CD4857">
        <w:rPr>
          <w:b/>
          <w:color w:val="000000" w:themeColor="text1"/>
          <w:szCs w:val="24"/>
        </w:rPr>
        <w:t xml:space="preserve"> </w:t>
      </w:r>
      <w:r w:rsidRPr="008B021C">
        <w:rPr>
          <w:b/>
          <w:color w:val="000000" w:themeColor="text1"/>
          <w:szCs w:val="24"/>
        </w:rPr>
        <w:t>THE</w:t>
      </w:r>
      <w:r w:rsidR="00CD4857">
        <w:rPr>
          <w:b/>
          <w:color w:val="000000" w:themeColor="text1"/>
          <w:szCs w:val="24"/>
        </w:rPr>
        <w:t xml:space="preserve"> </w:t>
      </w:r>
      <w:r w:rsidRPr="008B021C">
        <w:rPr>
          <w:b/>
          <w:color w:val="000000" w:themeColor="text1"/>
          <w:szCs w:val="24"/>
        </w:rPr>
        <w:t>LAST</w:t>
      </w:r>
      <w:r w:rsidR="00CD4857">
        <w:rPr>
          <w:b/>
          <w:color w:val="000000" w:themeColor="text1"/>
          <w:szCs w:val="24"/>
        </w:rPr>
        <w:t xml:space="preserve"> </w:t>
      </w:r>
      <w:r w:rsidRPr="008B021C">
        <w:rPr>
          <w:b/>
          <w:color w:val="000000" w:themeColor="text1"/>
          <w:szCs w:val="24"/>
        </w:rPr>
        <w:t>REGULATORY</w:t>
      </w:r>
      <w:r w:rsidR="00CD4857">
        <w:rPr>
          <w:b/>
          <w:color w:val="000000" w:themeColor="text1"/>
          <w:szCs w:val="24"/>
        </w:rPr>
        <w:t xml:space="preserve"> </w:t>
      </w:r>
      <w:r w:rsidRPr="008B021C">
        <w:rPr>
          <w:b/>
          <w:color w:val="000000" w:themeColor="text1"/>
          <w:szCs w:val="24"/>
        </w:rPr>
        <w:t>AGENDA:</w:t>
      </w:r>
      <w:r w:rsidR="00CD4857">
        <w:rPr>
          <w:color w:val="000000" w:themeColor="text1"/>
          <w:szCs w:val="24"/>
        </w:rPr>
        <w:t xml:space="preserve">  </w:t>
      </w:r>
      <w:r w:rsidRPr="008B021C">
        <w:rPr>
          <w:color w:val="000000" w:themeColor="text1"/>
          <w:szCs w:val="24"/>
        </w:rPr>
        <w:t>None</w:t>
      </w:r>
    </w:p>
    <w:p w14:paraId="0AAC0EDD" w14:textId="77777777" w:rsidR="006751F9" w:rsidRPr="008B021C" w:rsidRDefault="006751F9" w:rsidP="006751F9">
      <w:pPr>
        <w:rPr>
          <w:color w:val="000000" w:themeColor="text1"/>
          <w:szCs w:val="24"/>
        </w:rPr>
      </w:pPr>
    </w:p>
    <w:p w14:paraId="05C2D961" w14:textId="3B9D083C" w:rsidR="006751F9" w:rsidRPr="008B021C" w:rsidRDefault="006751F9" w:rsidP="006751F9">
      <w:pPr>
        <w:rPr>
          <w:color w:val="000000" w:themeColor="text1"/>
          <w:szCs w:val="24"/>
        </w:rPr>
      </w:pPr>
      <w:r w:rsidRPr="008B021C">
        <w:rPr>
          <w:b/>
          <w:color w:val="000000" w:themeColor="text1"/>
          <w:szCs w:val="24"/>
        </w:rPr>
        <w:t>CONSENSUS-BASED</w:t>
      </w:r>
      <w:r w:rsidR="00CD4857">
        <w:rPr>
          <w:b/>
          <w:color w:val="000000" w:themeColor="text1"/>
          <w:szCs w:val="24"/>
        </w:rPr>
        <w:t xml:space="preserve"> </w:t>
      </w:r>
      <w:r w:rsidRPr="008B021C">
        <w:rPr>
          <w:b/>
          <w:color w:val="000000" w:themeColor="text1"/>
          <w:szCs w:val="24"/>
        </w:rPr>
        <w:t>RULE</w:t>
      </w:r>
      <w:r w:rsidR="00CD4857">
        <w:rPr>
          <w:b/>
          <w:color w:val="000000" w:themeColor="text1"/>
          <w:szCs w:val="24"/>
        </w:rPr>
        <w:t xml:space="preserve"> </w:t>
      </w:r>
      <w:r w:rsidRPr="008B021C">
        <w:rPr>
          <w:b/>
          <w:color w:val="000000" w:themeColor="text1"/>
          <w:szCs w:val="24"/>
        </w:rPr>
        <w:t>DEVELOPMENT:</w:t>
      </w:r>
      <w:r w:rsidR="00CD4857">
        <w:rPr>
          <w:b/>
          <w:color w:val="000000" w:themeColor="text1"/>
          <w:szCs w:val="24"/>
        </w:rPr>
        <w:t xml:space="preserve"> </w:t>
      </w:r>
      <w:r w:rsidR="00CD4857">
        <w:rPr>
          <w:color w:val="000000" w:themeColor="text1"/>
          <w:szCs w:val="24"/>
        </w:rPr>
        <w:t xml:space="preserve"> </w:t>
      </w:r>
      <w:r w:rsidRPr="008B021C">
        <w:rPr>
          <w:color w:val="000000" w:themeColor="text1"/>
          <w:szCs w:val="24"/>
        </w:rPr>
        <w:t>None</w:t>
      </w:r>
      <w:r w:rsidR="00CD4857">
        <w:rPr>
          <w:color w:val="000000" w:themeColor="text1"/>
          <w:szCs w:val="24"/>
        </w:rPr>
        <w:t xml:space="preserve"> </w:t>
      </w:r>
      <w:r w:rsidRPr="008B021C">
        <w:rPr>
          <w:color w:val="000000" w:themeColor="text1"/>
          <w:szCs w:val="24"/>
        </w:rPr>
        <w:t>anticipated</w:t>
      </w:r>
    </w:p>
    <w:p w14:paraId="1F1A0E58" w14:textId="77777777" w:rsidR="006751F9" w:rsidRPr="008B021C" w:rsidRDefault="006751F9" w:rsidP="006751F9">
      <w:pPr>
        <w:rPr>
          <w:color w:val="000000" w:themeColor="text1"/>
          <w:szCs w:val="24"/>
        </w:rPr>
      </w:pPr>
    </w:p>
    <w:p w14:paraId="45A510F9" w14:textId="6F91E38E" w:rsidR="006751F9" w:rsidRPr="008B021C" w:rsidRDefault="006751F9" w:rsidP="006751F9">
      <w:pPr>
        <w:rPr>
          <w:color w:val="000000" w:themeColor="text1"/>
          <w:szCs w:val="24"/>
        </w:rPr>
      </w:pPr>
      <w:r w:rsidRPr="008B021C">
        <w:rPr>
          <w:b/>
          <w:color w:val="000000" w:themeColor="text1"/>
          <w:szCs w:val="24"/>
        </w:rPr>
        <w:t>EXPECTED</w:t>
      </w:r>
      <w:r w:rsidR="00CD4857">
        <w:rPr>
          <w:b/>
          <w:color w:val="000000" w:themeColor="text1"/>
          <w:szCs w:val="24"/>
        </w:rPr>
        <w:t xml:space="preserve"> </w:t>
      </w:r>
      <w:r w:rsidR="00045C44" w:rsidRPr="008B021C">
        <w:rPr>
          <w:b/>
          <w:color w:val="000000" w:themeColor="text1"/>
          <w:szCs w:val="24"/>
        </w:rPr>
        <w:t>20</w:t>
      </w:r>
      <w:r w:rsidR="00045C44">
        <w:rPr>
          <w:b/>
          <w:color w:val="000000" w:themeColor="text1"/>
          <w:szCs w:val="24"/>
        </w:rPr>
        <w:t>2</w:t>
      </w:r>
      <w:r w:rsidR="00A600D2">
        <w:rPr>
          <w:b/>
          <w:color w:val="000000" w:themeColor="text1"/>
          <w:szCs w:val="24"/>
        </w:rPr>
        <w:t>5</w:t>
      </w:r>
      <w:r w:rsidR="003451FC" w:rsidRPr="008B021C">
        <w:rPr>
          <w:b/>
          <w:color w:val="000000" w:themeColor="text1"/>
          <w:szCs w:val="24"/>
        </w:rPr>
        <w:t>-20</w:t>
      </w:r>
      <w:r w:rsidR="00EB0EF2" w:rsidRPr="008B021C">
        <w:rPr>
          <w:b/>
          <w:color w:val="000000" w:themeColor="text1"/>
          <w:szCs w:val="24"/>
        </w:rPr>
        <w:t>2</w:t>
      </w:r>
      <w:r w:rsidR="00A600D2">
        <w:rPr>
          <w:b/>
          <w:color w:val="000000" w:themeColor="text1"/>
          <w:szCs w:val="24"/>
        </w:rPr>
        <w:t>6</w:t>
      </w:r>
      <w:r w:rsidR="00CD4857">
        <w:rPr>
          <w:b/>
          <w:color w:val="000000" w:themeColor="text1"/>
          <w:szCs w:val="24"/>
        </w:rPr>
        <w:t xml:space="preserve"> </w:t>
      </w:r>
      <w:r w:rsidRPr="008B021C">
        <w:rPr>
          <w:b/>
          <w:color w:val="000000" w:themeColor="text1"/>
          <w:szCs w:val="24"/>
        </w:rPr>
        <w:t>RULEMAKING</w:t>
      </w:r>
      <w:r w:rsidR="00CD4857">
        <w:rPr>
          <w:b/>
          <w:color w:val="000000" w:themeColor="text1"/>
          <w:szCs w:val="24"/>
        </w:rPr>
        <w:t xml:space="preserve"> </w:t>
      </w:r>
      <w:r w:rsidRPr="008B021C">
        <w:rPr>
          <w:b/>
          <w:color w:val="000000" w:themeColor="text1"/>
          <w:szCs w:val="24"/>
        </w:rPr>
        <w:t>ACTIVITY:</w:t>
      </w:r>
    </w:p>
    <w:p w14:paraId="6888F37A" w14:textId="77777777" w:rsidR="00EC6DFD" w:rsidRPr="008B021C" w:rsidRDefault="00EC6DFD">
      <w:pPr>
        <w:rPr>
          <w:color w:val="000000" w:themeColor="text1"/>
          <w:szCs w:val="24"/>
        </w:rPr>
      </w:pPr>
    </w:p>
    <w:p w14:paraId="68F1730C" w14:textId="03C51C01" w:rsidR="003451FC" w:rsidRDefault="006751F9" w:rsidP="006751F9">
      <w:pPr>
        <w:pStyle w:val="HTMLPreformatted"/>
        <w:rPr>
          <w:rFonts w:ascii="Times New Roman" w:hAnsi="Times New Roman" w:cs="Times New Roman"/>
          <w:b/>
          <w:color w:val="000000" w:themeColor="text1"/>
          <w:sz w:val="24"/>
          <w:szCs w:val="24"/>
        </w:rPr>
      </w:pPr>
      <w:r w:rsidRPr="008B021C">
        <w:rPr>
          <w:rFonts w:ascii="Times New Roman" w:hAnsi="Times New Roman" w:cs="Times New Roman"/>
          <w:b/>
          <w:color w:val="000000" w:themeColor="text1"/>
          <w:sz w:val="24"/>
          <w:szCs w:val="24"/>
        </w:rPr>
        <w:t>Health</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Insurance</w:t>
      </w:r>
      <w:r w:rsidR="003451FC" w:rsidRPr="008B021C">
        <w:rPr>
          <w:rFonts w:ascii="Times New Roman" w:hAnsi="Times New Roman" w:cs="Times New Roman"/>
          <w:b/>
          <w:color w:val="000000" w:themeColor="text1"/>
          <w:sz w:val="24"/>
          <w:szCs w:val="24"/>
        </w:rPr>
        <w:t>:</w:t>
      </w:r>
    </w:p>
    <w:p w14:paraId="4302FCAC" w14:textId="77777777" w:rsidR="002071D8" w:rsidRPr="002071D8" w:rsidRDefault="002071D8" w:rsidP="006751F9">
      <w:pPr>
        <w:pStyle w:val="HTMLPreformatted"/>
        <w:rPr>
          <w:rFonts w:ascii="Times New Roman" w:hAnsi="Times New Roman" w:cs="Times New Roman"/>
          <w:b/>
          <w:color w:val="000000" w:themeColor="text1"/>
          <w:sz w:val="24"/>
          <w:szCs w:val="24"/>
        </w:rPr>
      </w:pPr>
    </w:p>
    <w:p w14:paraId="148DFEF2" w14:textId="77777777" w:rsidR="002071D8" w:rsidRPr="002071D8" w:rsidRDefault="002071D8" w:rsidP="002071D8">
      <w:pPr>
        <w:pStyle w:val="HTMLPreformatted"/>
        <w:rPr>
          <w:rFonts w:ascii="Times New Roman" w:hAnsi="Times New Roman" w:cs="Times New Roman"/>
          <w:b/>
          <w:bCs/>
          <w:color w:val="000000" w:themeColor="text1"/>
          <w:sz w:val="24"/>
          <w:szCs w:val="24"/>
        </w:rPr>
      </w:pPr>
      <w:r w:rsidRPr="002071D8">
        <w:rPr>
          <w:rFonts w:ascii="Times New Roman" w:hAnsi="Times New Roman" w:cs="Times New Roman"/>
          <w:b/>
          <w:bCs/>
          <w:color w:val="000000" w:themeColor="text1"/>
          <w:sz w:val="24"/>
          <w:szCs w:val="24"/>
        </w:rPr>
        <w:t>Amended Rule: Chapter 135, Employee Benefit Excess Insurance</w:t>
      </w:r>
    </w:p>
    <w:p w14:paraId="267A548B" w14:textId="77777777" w:rsidR="002071D8" w:rsidRPr="002071D8" w:rsidRDefault="002071D8" w:rsidP="002071D8">
      <w:pPr>
        <w:pStyle w:val="HTMLPreformatted"/>
        <w:rPr>
          <w:rFonts w:ascii="Times New Roman" w:hAnsi="Times New Roman" w:cs="Times New Roman"/>
          <w:sz w:val="24"/>
          <w:szCs w:val="24"/>
        </w:rPr>
      </w:pPr>
      <w:r w:rsidRPr="002071D8">
        <w:rPr>
          <w:rFonts w:ascii="Times New Roman" w:hAnsi="Times New Roman" w:cs="Times New Roman"/>
          <w:color w:val="000000" w:themeColor="text1"/>
          <w:sz w:val="24"/>
          <w:szCs w:val="24"/>
        </w:rPr>
        <w:t xml:space="preserve">STATUTORY BASIS: </w:t>
      </w:r>
      <w:r w:rsidRPr="002071D8">
        <w:rPr>
          <w:rFonts w:ascii="Times New Roman" w:hAnsi="Times New Roman" w:cs="Times New Roman"/>
          <w:sz w:val="24"/>
          <w:szCs w:val="24"/>
        </w:rPr>
        <w:t>24-A M.R.S. §§ 212 and 707(3)</w:t>
      </w:r>
    </w:p>
    <w:p w14:paraId="3E0A2F0A" w14:textId="77777777" w:rsidR="002071D8" w:rsidRPr="002071D8" w:rsidRDefault="002071D8" w:rsidP="002071D8">
      <w:pPr>
        <w:pStyle w:val="HTMLPreformatted"/>
        <w:rPr>
          <w:rFonts w:ascii="Times New Roman" w:hAnsi="Times New Roman" w:cs="Times New Roman"/>
          <w:color w:val="000000" w:themeColor="text1"/>
          <w:sz w:val="24"/>
          <w:szCs w:val="24"/>
        </w:rPr>
      </w:pPr>
      <w:r w:rsidRPr="002071D8">
        <w:rPr>
          <w:rFonts w:ascii="Times New Roman" w:hAnsi="Times New Roman" w:cs="Times New Roman"/>
          <w:sz w:val="24"/>
          <w:szCs w:val="24"/>
        </w:rPr>
        <w:t>PURPOSE:</w:t>
      </w:r>
      <w:r w:rsidRPr="002071D8">
        <w:rPr>
          <w:sz w:val="24"/>
          <w:szCs w:val="24"/>
        </w:rPr>
        <w:t xml:space="preserve"> </w:t>
      </w:r>
      <w:r w:rsidRPr="002071D8">
        <w:rPr>
          <w:rFonts w:ascii="Times New Roman" w:hAnsi="Times New Roman" w:cs="Times New Roman"/>
          <w:sz w:val="24"/>
          <w:szCs w:val="24"/>
        </w:rPr>
        <w:t>to clarify that the rule applies to multiple employer welfare arrangements by modifying the definition of “Group health plan.” Update the attachment point requirements for minimum coverage due to inflation. Also, to tighten up the language around grandfathered micro groups to prevent carriers from continuing to write or cover micro groups. Prohibit aggregate only policies to prevent low coverage for small groups without credible experience.</w:t>
      </w:r>
    </w:p>
    <w:p w14:paraId="27BB649B" w14:textId="77777777" w:rsidR="002071D8" w:rsidRPr="002071D8" w:rsidRDefault="002071D8" w:rsidP="002071D8">
      <w:pPr>
        <w:pStyle w:val="HTMLPreformatted"/>
        <w:rPr>
          <w:rFonts w:ascii="Times New Roman" w:hAnsi="Times New Roman" w:cs="Times New Roman"/>
          <w:color w:val="000000" w:themeColor="text1"/>
          <w:sz w:val="24"/>
          <w:szCs w:val="24"/>
        </w:rPr>
      </w:pPr>
      <w:r w:rsidRPr="002071D8">
        <w:rPr>
          <w:rFonts w:ascii="Times New Roman" w:hAnsi="Times New Roman" w:cs="Times New Roman"/>
          <w:color w:val="000000" w:themeColor="text1"/>
          <w:sz w:val="24"/>
          <w:szCs w:val="24"/>
        </w:rPr>
        <w:t>SCHEDULE FOR ADOPTION: Fall 2025/Winter 2026</w:t>
      </w:r>
    </w:p>
    <w:p w14:paraId="5B0F5D35" w14:textId="77777777" w:rsidR="002071D8" w:rsidRDefault="002071D8" w:rsidP="002071D8">
      <w:pPr>
        <w:pStyle w:val="HTMLPreformatted"/>
        <w:rPr>
          <w:rFonts w:ascii="Times New Roman" w:hAnsi="Times New Roman" w:cs="Times New Roman"/>
          <w:sz w:val="24"/>
          <w:szCs w:val="24"/>
        </w:rPr>
      </w:pPr>
      <w:r w:rsidRPr="002071D8">
        <w:rPr>
          <w:rFonts w:ascii="Times New Roman" w:hAnsi="Times New Roman" w:cs="Times New Roman"/>
          <w:color w:val="000000" w:themeColor="text1"/>
          <w:sz w:val="24"/>
          <w:szCs w:val="24"/>
        </w:rPr>
        <w:t xml:space="preserve">AFFECTED PARTIES: </w:t>
      </w:r>
      <w:r w:rsidRPr="002071D8">
        <w:rPr>
          <w:rFonts w:ascii="Times New Roman" w:hAnsi="Times New Roman" w:cs="Times New Roman"/>
          <w:sz w:val="24"/>
          <w:szCs w:val="24"/>
        </w:rPr>
        <w:t>multiple employer welfare arrangements</w:t>
      </w:r>
    </w:p>
    <w:p w14:paraId="67DFDEB1" w14:textId="77777777" w:rsidR="00617B45" w:rsidRDefault="00617B45" w:rsidP="002071D8">
      <w:pPr>
        <w:pStyle w:val="HTMLPreformatted"/>
        <w:rPr>
          <w:rFonts w:ascii="Times New Roman" w:hAnsi="Times New Roman" w:cs="Times New Roman"/>
          <w:sz w:val="24"/>
          <w:szCs w:val="24"/>
        </w:rPr>
      </w:pPr>
    </w:p>
    <w:p w14:paraId="49C6D3AE" w14:textId="31FE4B75" w:rsidR="00617B45" w:rsidRDefault="00617B45" w:rsidP="002071D8">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Amended Rule: Chapter 200, </w:t>
      </w:r>
      <w:r w:rsidRPr="00617B45">
        <w:rPr>
          <w:rFonts w:ascii="Times New Roman" w:hAnsi="Times New Roman" w:cs="Times New Roman"/>
          <w:b/>
          <w:bCs/>
          <w:sz w:val="24"/>
          <w:szCs w:val="24"/>
        </w:rPr>
        <w:t>Non-profit hospital or medical services organizations</w:t>
      </w:r>
    </w:p>
    <w:p w14:paraId="6A950031" w14:textId="0C8FDF88" w:rsidR="00617B45" w:rsidRDefault="00617B45" w:rsidP="002071D8">
      <w:pPr>
        <w:pStyle w:val="HTMLPreformatted"/>
        <w:rPr>
          <w:rFonts w:ascii="Times New Roman" w:hAnsi="Times New Roman" w:cs="Times New Roman"/>
          <w:sz w:val="24"/>
          <w:szCs w:val="24"/>
        </w:rPr>
      </w:pPr>
      <w:r>
        <w:rPr>
          <w:rFonts w:ascii="Times New Roman" w:hAnsi="Times New Roman" w:cs="Times New Roman"/>
          <w:sz w:val="24"/>
          <w:szCs w:val="24"/>
        </w:rPr>
        <w:t xml:space="preserve">STATUTORY BASIS: </w:t>
      </w:r>
      <w:r w:rsidRPr="00617B45">
        <w:rPr>
          <w:rFonts w:ascii="Times New Roman" w:hAnsi="Times New Roman" w:cs="Times New Roman"/>
          <w:sz w:val="24"/>
          <w:szCs w:val="24"/>
        </w:rPr>
        <w:t xml:space="preserve">Title 24-A, M.R.S., </w:t>
      </w:r>
      <w:r>
        <w:rPr>
          <w:rFonts w:ascii="Times New Roman" w:hAnsi="Times New Roman" w:cs="Times New Roman"/>
          <w:sz w:val="24"/>
          <w:szCs w:val="24"/>
        </w:rPr>
        <w:t>§</w:t>
      </w:r>
      <w:r w:rsidRPr="00617B45">
        <w:rPr>
          <w:rFonts w:ascii="Times New Roman" w:hAnsi="Times New Roman" w:cs="Times New Roman"/>
          <w:sz w:val="24"/>
          <w:szCs w:val="24"/>
        </w:rPr>
        <w:t xml:space="preserve"> 212, and Title 24, M.R.S</w:t>
      </w:r>
      <w:r>
        <w:rPr>
          <w:rFonts w:ascii="Times New Roman" w:hAnsi="Times New Roman" w:cs="Times New Roman"/>
          <w:sz w:val="24"/>
          <w:szCs w:val="24"/>
        </w:rPr>
        <w:t>.</w:t>
      </w:r>
      <w:r w:rsidRPr="00617B45">
        <w:rPr>
          <w:rFonts w:ascii="Times New Roman" w:hAnsi="Times New Roman" w:cs="Times New Roman"/>
          <w:sz w:val="24"/>
          <w:szCs w:val="24"/>
        </w:rPr>
        <w:t xml:space="preserve">, </w:t>
      </w:r>
      <w:r>
        <w:rPr>
          <w:rFonts w:ascii="Times New Roman" w:hAnsi="Times New Roman" w:cs="Times New Roman"/>
          <w:sz w:val="24"/>
          <w:szCs w:val="24"/>
        </w:rPr>
        <w:t>§</w:t>
      </w:r>
      <w:r w:rsidRPr="00617B45">
        <w:rPr>
          <w:rFonts w:ascii="Times New Roman" w:hAnsi="Times New Roman" w:cs="Times New Roman"/>
          <w:sz w:val="24"/>
          <w:szCs w:val="24"/>
        </w:rPr>
        <w:t xml:space="preserve"> 2317</w:t>
      </w:r>
    </w:p>
    <w:p w14:paraId="57C0A85F" w14:textId="3FA90994" w:rsidR="00617B45" w:rsidRDefault="00617B45" w:rsidP="002071D8">
      <w:pPr>
        <w:pStyle w:val="HTMLPreformatted"/>
        <w:rPr>
          <w:rFonts w:ascii="Times New Roman" w:hAnsi="Times New Roman" w:cs="Times New Roman"/>
          <w:sz w:val="24"/>
          <w:szCs w:val="24"/>
        </w:rPr>
      </w:pPr>
      <w:r>
        <w:rPr>
          <w:rFonts w:ascii="Times New Roman" w:hAnsi="Times New Roman" w:cs="Times New Roman"/>
          <w:sz w:val="24"/>
          <w:szCs w:val="24"/>
        </w:rPr>
        <w:t>PURPOSE: to update based on changes in law made by Public Law 2025, Chapter 348</w:t>
      </w:r>
    </w:p>
    <w:p w14:paraId="2533EB4A" w14:textId="5973559A" w:rsidR="00617B45" w:rsidRDefault="00617B45" w:rsidP="002071D8">
      <w:pPr>
        <w:pStyle w:val="HTMLPreformatted"/>
        <w:rPr>
          <w:rFonts w:ascii="Times New Roman" w:hAnsi="Times New Roman" w:cs="Times New Roman"/>
          <w:sz w:val="24"/>
          <w:szCs w:val="24"/>
        </w:rPr>
      </w:pPr>
      <w:r>
        <w:rPr>
          <w:rFonts w:ascii="Times New Roman" w:hAnsi="Times New Roman" w:cs="Times New Roman"/>
          <w:sz w:val="24"/>
          <w:szCs w:val="24"/>
        </w:rPr>
        <w:t>SCHEDULE FOR ADOPTION: Winter/Spring 2026</w:t>
      </w:r>
    </w:p>
    <w:p w14:paraId="30154F16" w14:textId="3C87C50D" w:rsidR="00617B45" w:rsidRPr="00617B45" w:rsidRDefault="00617B45" w:rsidP="002071D8">
      <w:pPr>
        <w:pStyle w:val="HTMLPreformatted"/>
        <w:rPr>
          <w:rFonts w:ascii="Times New Roman" w:hAnsi="Times New Roman" w:cs="Times New Roman"/>
          <w:sz w:val="24"/>
          <w:szCs w:val="24"/>
        </w:rPr>
      </w:pPr>
      <w:r>
        <w:rPr>
          <w:rFonts w:ascii="Times New Roman" w:hAnsi="Times New Roman" w:cs="Times New Roman"/>
          <w:sz w:val="24"/>
          <w:szCs w:val="24"/>
        </w:rPr>
        <w:t xml:space="preserve">AFFECTED PARTIES: </w:t>
      </w:r>
      <w:r w:rsidRPr="00617B45">
        <w:rPr>
          <w:rFonts w:ascii="Times New Roman" w:hAnsi="Times New Roman" w:cs="Times New Roman"/>
          <w:sz w:val="24"/>
          <w:szCs w:val="24"/>
        </w:rPr>
        <w:t>Non-profit hospital or medical services organizations</w:t>
      </w:r>
    </w:p>
    <w:p w14:paraId="55B9AA89" w14:textId="77777777" w:rsidR="00321F5B" w:rsidRPr="002071D8" w:rsidRDefault="00321F5B" w:rsidP="007115D1">
      <w:pPr>
        <w:autoSpaceDE w:val="0"/>
        <w:autoSpaceDN w:val="0"/>
        <w:adjustRightInd w:val="0"/>
        <w:rPr>
          <w:b/>
          <w:color w:val="000000" w:themeColor="text1"/>
          <w:szCs w:val="24"/>
        </w:rPr>
      </w:pPr>
    </w:p>
    <w:p w14:paraId="356441E3" w14:textId="6540D143" w:rsidR="002071D8" w:rsidRPr="002071D8" w:rsidRDefault="002071D8" w:rsidP="007115D1">
      <w:pPr>
        <w:autoSpaceDE w:val="0"/>
        <w:autoSpaceDN w:val="0"/>
        <w:adjustRightInd w:val="0"/>
        <w:rPr>
          <w:b/>
          <w:color w:val="000000" w:themeColor="text1"/>
          <w:szCs w:val="24"/>
        </w:rPr>
      </w:pPr>
      <w:r w:rsidRPr="002071D8">
        <w:rPr>
          <w:b/>
          <w:color w:val="000000" w:themeColor="text1"/>
          <w:szCs w:val="24"/>
        </w:rPr>
        <w:t>Amended Rule: Chapter 210, Standards for Pharmacy Benefits Managers</w:t>
      </w:r>
    </w:p>
    <w:p w14:paraId="5CECE658" w14:textId="36DB6E1D" w:rsidR="002071D8" w:rsidRPr="002071D8" w:rsidRDefault="002071D8" w:rsidP="007115D1">
      <w:pPr>
        <w:autoSpaceDE w:val="0"/>
        <w:autoSpaceDN w:val="0"/>
        <w:adjustRightInd w:val="0"/>
        <w:rPr>
          <w:szCs w:val="24"/>
        </w:rPr>
      </w:pPr>
      <w:r w:rsidRPr="002071D8">
        <w:rPr>
          <w:szCs w:val="24"/>
        </w:rPr>
        <w:t>STATUTORY BASIS: 24-A M.R.S. §§ 212, 4348(8), and 4349(5)</w:t>
      </w:r>
    </w:p>
    <w:p w14:paraId="215FC6E5" w14:textId="6A32C2EE" w:rsidR="002071D8" w:rsidRPr="002071D8" w:rsidRDefault="002071D8" w:rsidP="007115D1">
      <w:pPr>
        <w:autoSpaceDE w:val="0"/>
        <w:autoSpaceDN w:val="0"/>
        <w:adjustRightInd w:val="0"/>
        <w:rPr>
          <w:szCs w:val="24"/>
        </w:rPr>
      </w:pPr>
      <w:r w:rsidRPr="002071D8">
        <w:rPr>
          <w:szCs w:val="24"/>
        </w:rPr>
        <w:t xml:space="preserve">PURPOSE: to conform with changes made by Public Laws 2025, Chapters 291 </w:t>
      </w:r>
      <w:r w:rsidR="00617B45">
        <w:rPr>
          <w:szCs w:val="24"/>
        </w:rPr>
        <w:t>and 335.</w:t>
      </w:r>
    </w:p>
    <w:p w14:paraId="42048908" w14:textId="2DD463EB" w:rsidR="002071D8" w:rsidRPr="002071D8" w:rsidRDefault="002071D8" w:rsidP="007115D1">
      <w:pPr>
        <w:autoSpaceDE w:val="0"/>
        <w:autoSpaceDN w:val="0"/>
        <w:adjustRightInd w:val="0"/>
        <w:rPr>
          <w:szCs w:val="24"/>
        </w:rPr>
      </w:pPr>
      <w:r w:rsidRPr="002071D8">
        <w:rPr>
          <w:szCs w:val="24"/>
        </w:rPr>
        <w:t>SCHEDULE FOR ADOPTION: Fall 2025/Winter 2026</w:t>
      </w:r>
    </w:p>
    <w:p w14:paraId="3F07698C" w14:textId="67EF8798" w:rsidR="002071D8" w:rsidRDefault="002071D8" w:rsidP="007115D1">
      <w:pPr>
        <w:autoSpaceDE w:val="0"/>
        <w:autoSpaceDN w:val="0"/>
        <w:adjustRightInd w:val="0"/>
        <w:rPr>
          <w:szCs w:val="24"/>
        </w:rPr>
      </w:pPr>
      <w:r w:rsidRPr="002071D8">
        <w:rPr>
          <w:szCs w:val="24"/>
        </w:rPr>
        <w:t>AFFECTED PARTIES:</w:t>
      </w:r>
      <w:r>
        <w:rPr>
          <w:szCs w:val="24"/>
        </w:rPr>
        <w:t xml:space="preserve"> health carriers and pharmacy benefit managers</w:t>
      </w:r>
    </w:p>
    <w:p w14:paraId="5EE0D9FA" w14:textId="77777777" w:rsidR="00617B45" w:rsidRDefault="00617B45" w:rsidP="007115D1">
      <w:pPr>
        <w:autoSpaceDE w:val="0"/>
        <w:autoSpaceDN w:val="0"/>
        <w:adjustRightInd w:val="0"/>
        <w:rPr>
          <w:szCs w:val="24"/>
        </w:rPr>
      </w:pPr>
    </w:p>
    <w:p w14:paraId="5ABBEE2D" w14:textId="642E5B6B" w:rsidR="00617B45" w:rsidRDefault="00617B45" w:rsidP="007115D1">
      <w:pPr>
        <w:autoSpaceDE w:val="0"/>
        <w:autoSpaceDN w:val="0"/>
        <w:adjustRightInd w:val="0"/>
        <w:rPr>
          <w:b/>
          <w:bCs/>
          <w:szCs w:val="24"/>
        </w:rPr>
      </w:pPr>
      <w:r>
        <w:rPr>
          <w:b/>
          <w:bCs/>
          <w:szCs w:val="24"/>
        </w:rPr>
        <w:t>Amended Rule: Chapter 365, Standards for Independent Dispute Resolution of Emergency Service Bills</w:t>
      </w:r>
    </w:p>
    <w:p w14:paraId="06E30C7B" w14:textId="31E23587" w:rsidR="00617B45" w:rsidRPr="00617B45" w:rsidRDefault="00617B45" w:rsidP="007115D1">
      <w:pPr>
        <w:autoSpaceDE w:val="0"/>
        <w:autoSpaceDN w:val="0"/>
        <w:adjustRightInd w:val="0"/>
        <w:rPr>
          <w:szCs w:val="24"/>
        </w:rPr>
      </w:pPr>
      <w:r>
        <w:rPr>
          <w:szCs w:val="24"/>
        </w:rPr>
        <w:t xml:space="preserve">STATUTORY BASIS: </w:t>
      </w:r>
      <w:r w:rsidRPr="000D71EA">
        <w:rPr>
          <w:sz w:val="22"/>
          <w:szCs w:val="22"/>
        </w:rPr>
        <w:t>24-A</w:t>
      </w:r>
      <w:r>
        <w:rPr>
          <w:sz w:val="22"/>
          <w:szCs w:val="22"/>
        </w:rPr>
        <w:t xml:space="preserve"> </w:t>
      </w:r>
      <w:r w:rsidRPr="000D71EA">
        <w:rPr>
          <w:sz w:val="22"/>
          <w:szCs w:val="22"/>
        </w:rPr>
        <w:t>M.R.S.</w:t>
      </w:r>
      <w:r>
        <w:rPr>
          <w:sz w:val="22"/>
          <w:szCs w:val="22"/>
        </w:rPr>
        <w:t xml:space="preserve"> </w:t>
      </w:r>
      <w:r w:rsidRPr="000D71EA">
        <w:rPr>
          <w:sz w:val="22"/>
          <w:szCs w:val="22"/>
        </w:rPr>
        <w:t>§§</w:t>
      </w:r>
      <w:r>
        <w:rPr>
          <w:sz w:val="22"/>
          <w:szCs w:val="22"/>
        </w:rPr>
        <w:t xml:space="preserve"> </w:t>
      </w:r>
      <w:r w:rsidRPr="000D71EA">
        <w:rPr>
          <w:sz w:val="22"/>
          <w:szCs w:val="22"/>
        </w:rPr>
        <w:t>212</w:t>
      </w:r>
      <w:r>
        <w:rPr>
          <w:sz w:val="22"/>
          <w:szCs w:val="22"/>
        </w:rPr>
        <w:t xml:space="preserve"> </w:t>
      </w:r>
      <w:r w:rsidRPr="000D71EA">
        <w:rPr>
          <w:sz w:val="22"/>
          <w:szCs w:val="22"/>
        </w:rPr>
        <w:t>and</w:t>
      </w:r>
      <w:r>
        <w:rPr>
          <w:sz w:val="22"/>
          <w:szCs w:val="22"/>
        </w:rPr>
        <w:t xml:space="preserve"> </w:t>
      </w:r>
      <w:r w:rsidRPr="000D71EA">
        <w:rPr>
          <w:sz w:val="22"/>
          <w:szCs w:val="22"/>
        </w:rPr>
        <w:t>4303-E</w:t>
      </w:r>
    </w:p>
    <w:p w14:paraId="27590B7F" w14:textId="77777777" w:rsidR="00617B45" w:rsidRDefault="00617B45" w:rsidP="00617B45">
      <w:pPr>
        <w:pStyle w:val="HTMLPreformatted"/>
        <w:rPr>
          <w:rFonts w:ascii="Times New Roman" w:hAnsi="Times New Roman" w:cs="Times New Roman"/>
          <w:sz w:val="24"/>
          <w:szCs w:val="24"/>
        </w:rPr>
      </w:pPr>
      <w:r>
        <w:rPr>
          <w:rFonts w:ascii="Times New Roman" w:hAnsi="Times New Roman" w:cs="Times New Roman"/>
          <w:sz w:val="24"/>
          <w:szCs w:val="24"/>
        </w:rPr>
        <w:t>PURPOSE: to update based on changes in law made by Public Law 2025, Chapter 348</w:t>
      </w:r>
    </w:p>
    <w:p w14:paraId="1E1ACF38" w14:textId="77777777" w:rsidR="00617B45" w:rsidRDefault="00617B45" w:rsidP="00617B45">
      <w:pPr>
        <w:pStyle w:val="HTMLPreformatted"/>
        <w:rPr>
          <w:rFonts w:ascii="Times New Roman" w:hAnsi="Times New Roman" w:cs="Times New Roman"/>
          <w:sz w:val="24"/>
          <w:szCs w:val="24"/>
        </w:rPr>
      </w:pPr>
      <w:r>
        <w:rPr>
          <w:rFonts w:ascii="Times New Roman" w:hAnsi="Times New Roman" w:cs="Times New Roman"/>
          <w:sz w:val="24"/>
          <w:szCs w:val="24"/>
        </w:rPr>
        <w:t>SCHEDULE FOR ADOPTION: Winter/Spring 2026</w:t>
      </w:r>
    </w:p>
    <w:p w14:paraId="3CDCF88D" w14:textId="44E4F1BD" w:rsidR="002071D8" w:rsidRPr="002071D8" w:rsidRDefault="00617B45" w:rsidP="00617B45">
      <w:pPr>
        <w:autoSpaceDE w:val="0"/>
        <w:autoSpaceDN w:val="0"/>
        <w:adjustRightInd w:val="0"/>
        <w:rPr>
          <w:szCs w:val="24"/>
        </w:rPr>
      </w:pPr>
      <w:r>
        <w:rPr>
          <w:szCs w:val="24"/>
        </w:rPr>
        <w:t>AFFECTED PARTIES:</w:t>
      </w:r>
      <w:r>
        <w:rPr>
          <w:szCs w:val="24"/>
        </w:rPr>
        <w:t xml:space="preserve"> health insurers</w:t>
      </w:r>
    </w:p>
    <w:p w14:paraId="76A1DA16" w14:textId="77777777" w:rsidR="002071D8" w:rsidRPr="002071D8" w:rsidRDefault="002071D8" w:rsidP="007115D1">
      <w:pPr>
        <w:autoSpaceDE w:val="0"/>
        <w:autoSpaceDN w:val="0"/>
        <w:adjustRightInd w:val="0"/>
        <w:rPr>
          <w:b/>
          <w:color w:val="000000" w:themeColor="text1"/>
          <w:szCs w:val="24"/>
        </w:rPr>
      </w:pPr>
    </w:p>
    <w:p w14:paraId="34DEAA25" w14:textId="2242735C" w:rsidR="003A7E7F" w:rsidRPr="002071D8" w:rsidRDefault="003A7E7F" w:rsidP="007115D1">
      <w:pPr>
        <w:autoSpaceDE w:val="0"/>
        <w:autoSpaceDN w:val="0"/>
        <w:adjustRightInd w:val="0"/>
        <w:rPr>
          <w:b/>
          <w:bCs/>
          <w:color w:val="000000" w:themeColor="text1"/>
          <w:szCs w:val="24"/>
        </w:rPr>
      </w:pPr>
      <w:r w:rsidRPr="002071D8">
        <w:rPr>
          <w:b/>
          <w:bCs/>
          <w:color w:val="000000" w:themeColor="text1"/>
          <w:szCs w:val="24"/>
        </w:rPr>
        <w:t>Amended Rul</w:t>
      </w:r>
      <w:r w:rsidR="00633EB6" w:rsidRPr="002071D8">
        <w:rPr>
          <w:b/>
          <w:bCs/>
          <w:color w:val="000000" w:themeColor="text1"/>
          <w:szCs w:val="24"/>
        </w:rPr>
        <w:t>e</w:t>
      </w:r>
      <w:r w:rsidRPr="002071D8">
        <w:rPr>
          <w:b/>
          <w:bCs/>
          <w:color w:val="000000" w:themeColor="text1"/>
          <w:szCs w:val="24"/>
        </w:rPr>
        <w:t>: Ch. 850, Health Plan Accountability</w:t>
      </w:r>
    </w:p>
    <w:p w14:paraId="32A2E7AA" w14:textId="5D5DA396" w:rsidR="003A7E7F" w:rsidRPr="002071D8" w:rsidRDefault="003A7E7F" w:rsidP="007115D1">
      <w:pPr>
        <w:autoSpaceDE w:val="0"/>
        <w:autoSpaceDN w:val="0"/>
        <w:adjustRightInd w:val="0"/>
        <w:rPr>
          <w:szCs w:val="24"/>
        </w:rPr>
      </w:pPr>
      <w:r w:rsidRPr="002071D8">
        <w:rPr>
          <w:color w:val="000000" w:themeColor="text1"/>
          <w:szCs w:val="24"/>
        </w:rPr>
        <w:t xml:space="preserve">STATUTORY AUTHORITY: 24-A M.R.S. §§212, 4301-A(1), </w:t>
      </w:r>
      <w:r w:rsidR="00633EB6" w:rsidRPr="002071D8">
        <w:rPr>
          <w:color w:val="000000" w:themeColor="text1"/>
          <w:szCs w:val="24"/>
        </w:rPr>
        <w:t xml:space="preserve">and 4303 and </w:t>
      </w:r>
      <w:r w:rsidR="00633EB6" w:rsidRPr="002071D8">
        <w:rPr>
          <w:szCs w:val="24"/>
        </w:rPr>
        <w:t>Public Law 2011, Chapters 90 and 364.</w:t>
      </w:r>
    </w:p>
    <w:p w14:paraId="066D5439" w14:textId="09FB0241" w:rsidR="00633EB6" w:rsidRPr="002071D8" w:rsidRDefault="00633EB6" w:rsidP="007115D1">
      <w:pPr>
        <w:autoSpaceDE w:val="0"/>
        <w:autoSpaceDN w:val="0"/>
        <w:adjustRightInd w:val="0"/>
        <w:rPr>
          <w:szCs w:val="24"/>
        </w:rPr>
      </w:pPr>
      <w:r w:rsidRPr="002071D8">
        <w:rPr>
          <w:szCs w:val="24"/>
        </w:rPr>
        <w:t xml:space="preserve">PURPOSE: </w:t>
      </w:r>
      <w:r w:rsidR="00217E80">
        <w:rPr>
          <w:szCs w:val="24"/>
        </w:rPr>
        <w:t>f</w:t>
      </w:r>
      <w:r w:rsidR="00A600D2" w:rsidRPr="002071D8">
        <w:rPr>
          <w:szCs w:val="24"/>
        </w:rPr>
        <w:t>inal adoption of rule approved by Public Law 2025, Resolve Chapter 31</w:t>
      </w:r>
    </w:p>
    <w:p w14:paraId="12587691" w14:textId="12B95B66" w:rsidR="00633EB6" w:rsidRPr="002071D8" w:rsidRDefault="00633EB6" w:rsidP="007115D1">
      <w:pPr>
        <w:autoSpaceDE w:val="0"/>
        <w:autoSpaceDN w:val="0"/>
        <w:adjustRightInd w:val="0"/>
        <w:rPr>
          <w:szCs w:val="24"/>
        </w:rPr>
      </w:pPr>
      <w:r w:rsidRPr="002071D8">
        <w:rPr>
          <w:szCs w:val="24"/>
        </w:rPr>
        <w:t xml:space="preserve">ANTICIPATED SCHEDULE: </w:t>
      </w:r>
      <w:r w:rsidR="00A600D2" w:rsidRPr="002071D8">
        <w:rPr>
          <w:szCs w:val="24"/>
        </w:rPr>
        <w:t>July 2025</w:t>
      </w:r>
    </w:p>
    <w:p w14:paraId="4A02C7BF" w14:textId="2B36E236" w:rsidR="00633EB6" w:rsidRPr="002071D8" w:rsidRDefault="00633EB6" w:rsidP="007115D1">
      <w:pPr>
        <w:autoSpaceDE w:val="0"/>
        <w:autoSpaceDN w:val="0"/>
        <w:adjustRightInd w:val="0"/>
        <w:rPr>
          <w:color w:val="000000" w:themeColor="text1"/>
          <w:szCs w:val="24"/>
        </w:rPr>
      </w:pPr>
      <w:r w:rsidRPr="002071D8">
        <w:rPr>
          <w:szCs w:val="24"/>
        </w:rPr>
        <w:t>AFFECTED PARITES: health insurers</w:t>
      </w:r>
    </w:p>
    <w:p w14:paraId="2214F202" w14:textId="02940261" w:rsidR="00E871B9" w:rsidRDefault="00E871B9" w:rsidP="00E871B9"/>
    <w:p w14:paraId="0ACADD6D" w14:textId="00AFE83E" w:rsidR="00322C7F" w:rsidRPr="008B021C" w:rsidRDefault="00322C7F" w:rsidP="009920FB">
      <w:pPr>
        <w:pStyle w:val="HTMLPreformatted"/>
        <w:keepNext/>
        <w:rPr>
          <w:rFonts w:ascii="Times New Roman" w:hAnsi="Times New Roman" w:cs="Times New Roman"/>
          <w:b/>
          <w:color w:val="000000" w:themeColor="text1"/>
          <w:sz w:val="24"/>
          <w:szCs w:val="24"/>
        </w:rPr>
      </w:pPr>
      <w:r w:rsidRPr="008B021C">
        <w:rPr>
          <w:rFonts w:ascii="Times New Roman" w:hAnsi="Times New Roman" w:cs="Times New Roman"/>
          <w:b/>
          <w:color w:val="000000" w:themeColor="text1"/>
          <w:sz w:val="24"/>
          <w:szCs w:val="24"/>
        </w:rPr>
        <w:t>Amended</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Rule:</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Chapter</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945,</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Annual</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Report</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Supplement</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for</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Health</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Insurers</w:t>
      </w:r>
      <w:r w:rsidR="00CD4857">
        <w:rPr>
          <w:rFonts w:ascii="Times New Roman" w:hAnsi="Times New Roman" w:cs="Times New Roman"/>
          <w:b/>
          <w:color w:val="000000" w:themeColor="text1"/>
          <w:sz w:val="24"/>
          <w:szCs w:val="24"/>
        </w:rPr>
        <w:t xml:space="preserve"> </w:t>
      </w:r>
    </w:p>
    <w:p w14:paraId="239D5346" w14:textId="090C97C5" w:rsidR="00322C7F" w:rsidRPr="008B021C" w:rsidRDefault="00B54DDC" w:rsidP="009920FB">
      <w:pPr>
        <w:pStyle w:val="HTMLPreformatted"/>
        <w:keepN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STATUTORY BASIS</w:t>
      </w:r>
      <w:r w:rsidR="00322C7F" w:rsidRPr="008B021C">
        <w:rPr>
          <w:rFonts w:ascii="Times New Roman" w:hAnsi="Times New Roman" w:cs="Times New Roman"/>
          <w:color w:val="000000" w:themeColor="text1"/>
          <w:sz w:val="24"/>
          <w:szCs w:val="24"/>
        </w:rPr>
        <w:t>:</w:t>
      </w:r>
      <w:r w:rsidR="00CD4857">
        <w:rPr>
          <w:rFonts w:ascii="Times New Roman" w:hAnsi="Times New Roman" w:cs="Times New Roman"/>
          <w:color w:val="000000" w:themeColor="text1"/>
          <w:sz w:val="24"/>
          <w:szCs w:val="24"/>
        </w:rPr>
        <w:t xml:space="preserve">  </w:t>
      </w:r>
      <w:r w:rsidR="00322C7F" w:rsidRPr="008B021C">
        <w:rPr>
          <w:rFonts w:ascii="Times New Roman" w:hAnsi="Times New Roman" w:cs="Times New Roman"/>
          <w:color w:val="000000" w:themeColor="text1"/>
          <w:sz w:val="24"/>
          <w:szCs w:val="24"/>
        </w:rPr>
        <w:t>24-A</w:t>
      </w:r>
      <w:r w:rsidR="00CD4857">
        <w:rPr>
          <w:rFonts w:ascii="Times New Roman" w:hAnsi="Times New Roman" w:cs="Times New Roman"/>
          <w:color w:val="000000" w:themeColor="text1"/>
          <w:sz w:val="24"/>
          <w:szCs w:val="24"/>
        </w:rPr>
        <w:t xml:space="preserve"> </w:t>
      </w:r>
      <w:r w:rsidR="00322C7F" w:rsidRPr="008B021C">
        <w:rPr>
          <w:rFonts w:ascii="Times New Roman" w:hAnsi="Times New Roman" w:cs="Times New Roman"/>
          <w:color w:val="000000" w:themeColor="text1"/>
          <w:sz w:val="24"/>
          <w:szCs w:val="24"/>
        </w:rPr>
        <w:t>M.R.S.</w:t>
      </w:r>
      <w:r w:rsidR="00CD4857">
        <w:rPr>
          <w:rFonts w:ascii="Times New Roman" w:hAnsi="Times New Roman" w:cs="Times New Roman"/>
          <w:color w:val="000000" w:themeColor="text1"/>
          <w:sz w:val="24"/>
          <w:szCs w:val="24"/>
        </w:rPr>
        <w:t xml:space="preserve"> </w:t>
      </w:r>
      <w:r w:rsidR="00322C7F" w:rsidRPr="008B021C">
        <w:rPr>
          <w:rFonts w:ascii="Times New Roman" w:hAnsi="Times New Roman" w:cs="Times New Roman"/>
          <w:color w:val="000000" w:themeColor="text1"/>
          <w:sz w:val="24"/>
          <w:szCs w:val="24"/>
        </w:rPr>
        <w:t>§§</w:t>
      </w:r>
      <w:r w:rsidR="00CD4857">
        <w:rPr>
          <w:rFonts w:ascii="Times New Roman" w:hAnsi="Times New Roman" w:cs="Times New Roman"/>
          <w:color w:val="000000" w:themeColor="text1"/>
          <w:sz w:val="24"/>
          <w:szCs w:val="24"/>
        </w:rPr>
        <w:t xml:space="preserve"> </w:t>
      </w:r>
      <w:r w:rsidR="00322C7F" w:rsidRPr="008B021C">
        <w:rPr>
          <w:rFonts w:ascii="Times New Roman" w:hAnsi="Times New Roman" w:cs="Times New Roman"/>
          <w:color w:val="000000" w:themeColor="text1"/>
          <w:sz w:val="24"/>
          <w:szCs w:val="24"/>
        </w:rPr>
        <w:t>212</w:t>
      </w:r>
      <w:r w:rsidR="00CD4857">
        <w:rPr>
          <w:rFonts w:ascii="Times New Roman" w:hAnsi="Times New Roman" w:cs="Times New Roman"/>
          <w:color w:val="000000" w:themeColor="text1"/>
          <w:sz w:val="24"/>
          <w:szCs w:val="24"/>
        </w:rPr>
        <w:t xml:space="preserve"> </w:t>
      </w:r>
      <w:r w:rsidR="00322C7F" w:rsidRPr="008B021C">
        <w:rPr>
          <w:rFonts w:ascii="Times New Roman" w:hAnsi="Times New Roman" w:cs="Times New Roman"/>
          <w:color w:val="000000" w:themeColor="text1"/>
          <w:sz w:val="24"/>
          <w:szCs w:val="24"/>
        </w:rPr>
        <w:t>and</w:t>
      </w:r>
      <w:r w:rsidR="00CD4857">
        <w:rPr>
          <w:rFonts w:ascii="Times New Roman" w:hAnsi="Times New Roman" w:cs="Times New Roman"/>
          <w:color w:val="000000" w:themeColor="text1"/>
          <w:sz w:val="24"/>
          <w:szCs w:val="24"/>
        </w:rPr>
        <w:t xml:space="preserve"> </w:t>
      </w:r>
      <w:r w:rsidR="00322C7F" w:rsidRPr="008B021C">
        <w:rPr>
          <w:rFonts w:ascii="Times New Roman" w:hAnsi="Times New Roman" w:cs="Times New Roman"/>
          <w:color w:val="000000" w:themeColor="text1"/>
          <w:sz w:val="24"/>
          <w:szCs w:val="24"/>
        </w:rPr>
        <w:t>423-D</w:t>
      </w:r>
      <w:r w:rsidR="00CD4857">
        <w:rPr>
          <w:rFonts w:ascii="Times New Roman" w:hAnsi="Times New Roman" w:cs="Times New Roman"/>
          <w:color w:val="000000" w:themeColor="text1"/>
          <w:sz w:val="24"/>
          <w:szCs w:val="24"/>
        </w:rPr>
        <w:t xml:space="preserve"> </w:t>
      </w:r>
    </w:p>
    <w:p w14:paraId="65907281" w14:textId="79980CDE" w:rsidR="00322C7F" w:rsidRPr="008B021C" w:rsidRDefault="00322C7F" w:rsidP="00322C7F">
      <w:pPr>
        <w:pStyle w:val="HTMLPreformatted"/>
        <w:rPr>
          <w:rFonts w:ascii="Times New Roman" w:hAnsi="Times New Roman" w:cs="Times New Roman"/>
          <w:color w:val="000000" w:themeColor="text1"/>
          <w:sz w:val="24"/>
          <w:szCs w:val="24"/>
        </w:rPr>
      </w:pPr>
      <w:r w:rsidRPr="008B021C">
        <w:rPr>
          <w:rFonts w:ascii="Times New Roman" w:hAnsi="Times New Roman" w:cs="Times New Roman"/>
          <w:color w:val="000000" w:themeColor="text1"/>
          <w:sz w:val="24"/>
          <w:szCs w:val="24"/>
        </w:rPr>
        <w:t>PURPOSE:</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to</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coordinate</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with</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the</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recently</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developed</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Supplemental</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Exhibit</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filed</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with</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Annual</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Statements</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as</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part</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of</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the</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Affordable</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Care</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Act</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data</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collection</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efforts</w:t>
      </w:r>
    </w:p>
    <w:p w14:paraId="7185A30A" w14:textId="22932A3C" w:rsidR="00322C7F" w:rsidRPr="008B021C" w:rsidRDefault="00B54DDC" w:rsidP="00895196">
      <w:pPr>
        <w:pStyle w:val="HTMLPreformatted"/>
        <w:keepN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SCHEDULE FOR ADOPTION</w:t>
      </w:r>
      <w:r w:rsidR="00322C7F" w:rsidRPr="008B021C">
        <w:rPr>
          <w:rFonts w:ascii="Times New Roman" w:hAnsi="Times New Roman" w:cs="Times New Roman"/>
          <w:color w:val="000000" w:themeColor="text1"/>
          <w:sz w:val="24"/>
          <w:szCs w:val="24"/>
        </w:rPr>
        <w:t>:</w:t>
      </w:r>
      <w:r w:rsidR="00CD4857">
        <w:rPr>
          <w:rFonts w:ascii="Times New Roman" w:hAnsi="Times New Roman" w:cs="Times New Roman"/>
          <w:color w:val="000000" w:themeColor="text1"/>
          <w:sz w:val="24"/>
          <w:szCs w:val="24"/>
        </w:rPr>
        <w:t xml:space="preserve">  </w:t>
      </w:r>
      <w:r w:rsidR="00A600D2">
        <w:rPr>
          <w:rFonts w:ascii="Times New Roman" w:hAnsi="Times New Roman" w:cs="Times New Roman"/>
          <w:color w:val="000000" w:themeColor="text1"/>
          <w:sz w:val="24"/>
          <w:szCs w:val="24"/>
        </w:rPr>
        <w:t xml:space="preserve">Fall </w:t>
      </w:r>
      <w:r w:rsidR="00633EB6">
        <w:rPr>
          <w:rFonts w:ascii="Times New Roman" w:hAnsi="Times New Roman" w:cs="Times New Roman"/>
          <w:color w:val="000000" w:themeColor="text1"/>
          <w:sz w:val="24"/>
          <w:szCs w:val="24"/>
        </w:rPr>
        <w:t>2025</w:t>
      </w:r>
      <w:r w:rsidR="00A600D2">
        <w:rPr>
          <w:rFonts w:ascii="Times New Roman" w:hAnsi="Times New Roman" w:cs="Times New Roman"/>
          <w:color w:val="000000" w:themeColor="text1"/>
          <w:sz w:val="24"/>
          <w:szCs w:val="24"/>
        </w:rPr>
        <w:t>/Winter 2026</w:t>
      </w:r>
    </w:p>
    <w:p w14:paraId="2ECCB138" w14:textId="2A22495D" w:rsidR="00322C7F" w:rsidRDefault="00322C7F" w:rsidP="00322C7F">
      <w:pPr>
        <w:pStyle w:val="HTMLPreformatted"/>
        <w:rPr>
          <w:rFonts w:ascii="Times New Roman" w:hAnsi="Times New Roman" w:cs="Times New Roman"/>
          <w:color w:val="000000" w:themeColor="text1"/>
          <w:sz w:val="24"/>
          <w:szCs w:val="24"/>
        </w:rPr>
      </w:pPr>
      <w:r w:rsidRPr="008B021C">
        <w:rPr>
          <w:rFonts w:ascii="Times New Roman" w:hAnsi="Times New Roman" w:cs="Times New Roman"/>
          <w:color w:val="000000" w:themeColor="text1"/>
          <w:sz w:val="24"/>
          <w:szCs w:val="24"/>
        </w:rPr>
        <w:t>AFFECTED</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PARTIES:</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health</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insurers</w:t>
      </w:r>
    </w:p>
    <w:p w14:paraId="7ACBFF4D" w14:textId="77777777" w:rsidR="00FA5393" w:rsidRDefault="00FA5393" w:rsidP="00322C7F">
      <w:pPr>
        <w:pStyle w:val="HTMLPreformatted"/>
        <w:rPr>
          <w:rFonts w:ascii="Times New Roman" w:hAnsi="Times New Roman" w:cs="Times New Roman"/>
          <w:color w:val="000000" w:themeColor="text1"/>
          <w:sz w:val="24"/>
          <w:szCs w:val="24"/>
        </w:rPr>
      </w:pPr>
    </w:p>
    <w:p w14:paraId="7DB76B1C" w14:textId="77777777" w:rsidR="00322C7F" w:rsidRPr="008B021C" w:rsidRDefault="00322C7F" w:rsidP="00322C7F">
      <w:pPr>
        <w:pStyle w:val="HTMLPreformatted"/>
        <w:rPr>
          <w:rFonts w:ascii="Times New Roman" w:hAnsi="Times New Roman" w:cs="Times New Roman"/>
          <w:color w:val="000000" w:themeColor="text1"/>
          <w:sz w:val="24"/>
          <w:szCs w:val="24"/>
        </w:rPr>
      </w:pPr>
    </w:p>
    <w:p w14:paraId="623D4C5B" w14:textId="4CA7DEB0" w:rsidR="00E47E5A" w:rsidRPr="008B021C" w:rsidRDefault="007B2F0E" w:rsidP="00025A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Cs w:val="24"/>
        </w:rPr>
      </w:pPr>
      <w:r w:rsidRPr="008B021C">
        <w:rPr>
          <w:b/>
          <w:color w:val="000000" w:themeColor="text1"/>
          <w:szCs w:val="24"/>
        </w:rPr>
        <w:t>Financial</w:t>
      </w:r>
      <w:r w:rsidR="00CD4857">
        <w:rPr>
          <w:b/>
          <w:color w:val="000000" w:themeColor="text1"/>
          <w:szCs w:val="24"/>
        </w:rPr>
        <w:t xml:space="preserve"> </w:t>
      </w:r>
      <w:r w:rsidRPr="008B021C">
        <w:rPr>
          <w:b/>
          <w:color w:val="000000" w:themeColor="text1"/>
          <w:szCs w:val="24"/>
        </w:rPr>
        <w:t>Regulation</w:t>
      </w:r>
      <w:r w:rsidR="00CD4857">
        <w:rPr>
          <w:b/>
          <w:color w:val="000000" w:themeColor="text1"/>
          <w:szCs w:val="24"/>
        </w:rPr>
        <w:t xml:space="preserve"> </w:t>
      </w:r>
      <w:r w:rsidRPr="008B021C">
        <w:rPr>
          <w:b/>
          <w:color w:val="000000" w:themeColor="text1"/>
          <w:szCs w:val="24"/>
        </w:rPr>
        <w:t>of</w:t>
      </w:r>
      <w:r w:rsidR="00CD4857">
        <w:rPr>
          <w:b/>
          <w:color w:val="000000" w:themeColor="text1"/>
          <w:szCs w:val="24"/>
        </w:rPr>
        <w:t xml:space="preserve"> </w:t>
      </w:r>
      <w:r w:rsidRPr="008B021C">
        <w:rPr>
          <w:b/>
          <w:color w:val="000000" w:themeColor="text1"/>
          <w:szCs w:val="24"/>
        </w:rPr>
        <w:t>Insurers</w:t>
      </w:r>
      <w:r w:rsidR="003451FC" w:rsidRPr="008B021C">
        <w:rPr>
          <w:b/>
          <w:color w:val="000000" w:themeColor="text1"/>
          <w:szCs w:val="24"/>
        </w:rPr>
        <w:t>:</w:t>
      </w:r>
    </w:p>
    <w:p w14:paraId="25FCCEF8" w14:textId="05DFDB02" w:rsidR="003B3FE8" w:rsidRPr="009A6526" w:rsidRDefault="003B3FE8" w:rsidP="00BE7930">
      <w:pPr>
        <w:autoSpaceDE w:val="0"/>
        <w:autoSpaceDN w:val="0"/>
        <w:adjustRightInd w:val="0"/>
        <w:rPr>
          <w:bCs/>
          <w:color w:val="000000" w:themeColor="text1"/>
          <w:szCs w:val="24"/>
        </w:rPr>
      </w:pPr>
      <w:bookmarkStart w:id="0" w:name="_Hlk42847550"/>
    </w:p>
    <w:bookmarkEnd w:id="0"/>
    <w:p w14:paraId="404EA332" w14:textId="4E43A4F6" w:rsidR="003C695A" w:rsidRPr="008B021C" w:rsidRDefault="003C695A"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Cs w:val="24"/>
        </w:rPr>
      </w:pPr>
      <w:r w:rsidRPr="008B021C">
        <w:rPr>
          <w:b/>
          <w:color w:val="000000" w:themeColor="text1"/>
          <w:szCs w:val="24"/>
        </w:rPr>
        <w:t>New</w:t>
      </w:r>
      <w:r w:rsidR="00CD4857">
        <w:rPr>
          <w:b/>
          <w:color w:val="000000" w:themeColor="text1"/>
          <w:szCs w:val="24"/>
        </w:rPr>
        <w:t xml:space="preserve"> </w:t>
      </w:r>
      <w:r w:rsidRPr="008B021C">
        <w:rPr>
          <w:b/>
          <w:color w:val="000000" w:themeColor="text1"/>
          <w:szCs w:val="24"/>
        </w:rPr>
        <w:t>Rule:</w:t>
      </w:r>
      <w:r w:rsidR="00CD4857">
        <w:rPr>
          <w:b/>
          <w:color w:val="000000" w:themeColor="text1"/>
          <w:szCs w:val="24"/>
        </w:rPr>
        <w:t xml:space="preserve">  </w:t>
      </w:r>
      <w:r w:rsidR="00463B65">
        <w:rPr>
          <w:b/>
          <w:color w:val="000000" w:themeColor="text1"/>
          <w:szCs w:val="24"/>
        </w:rPr>
        <w:t>Requirements</w:t>
      </w:r>
      <w:r w:rsidR="00CD4857">
        <w:rPr>
          <w:b/>
          <w:color w:val="000000" w:themeColor="text1"/>
          <w:szCs w:val="24"/>
        </w:rPr>
        <w:t xml:space="preserve"> </w:t>
      </w:r>
      <w:r w:rsidR="00463B65">
        <w:rPr>
          <w:b/>
          <w:color w:val="000000" w:themeColor="text1"/>
          <w:szCs w:val="24"/>
        </w:rPr>
        <w:t>for</w:t>
      </w:r>
      <w:r w:rsidR="00CD4857">
        <w:rPr>
          <w:b/>
          <w:color w:val="000000" w:themeColor="text1"/>
          <w:szCs w:val="24"/>
        </w:rPr>
        <w:t xml:space="preserve"> </w:t>
      </w:r>
      <w:r w:rsidR="00463B65">
        <w:rPr>
          <w:b/>
          <w:color w:val="000000" w:themeColor="text1"/>
          <w:szCs w:val="24"/>
        </w:rPr>
        <w:t>Eligibility</w:t>
      </w:r>
      <w:r w:rsidR="00CD4857">
        <w:rPr>
          <w:b/>
          <w:color w:val="000000" w:themeColor="text1"/>
          <w:szCs w:val="24"/>
        </w:rPr>
        <w:t xml:space="preserve"> </w:t>
      </w:r>
      <w:r w:rsidR="00463B65">
        <w:rPr>
          <w:b/>
          <w:color w:val="000000" w:themeColor="text1"/>
          <w:szCs w:val="24"/>
        </w:rPr>
        <w:t>to</w:t>
      </w:r>
      <w:r w:rsidR="00CD4857">
        <w:rPr>
          <w:b/>
          <w:color w:val="000000" w:themeColor="text1"/>
          <w:szCs w:val="24"/>
        </w:rPr>
        <w:t xml:space="preserve"> </w:t>
      </w:r>
      <w:r w:rsidR="00463B65">
        <w:rPr>
          <w:b/>
          <w:color w:val="000000" w:themeColor="text1"/>
          <w:szCs w:val="24"/>
        </w:rPr>
        <w:t>Operate</w:t>
      </w:r>
      <w:r w:rsidR="00CD4857">
        <w:rPr>
          <w:b/>
          <w:color w:val="000000" w:themeColor="text1"/>
          <w:szCs w:val="24"/>
        </w:rPr>
        <w:t xml:space="preserve"> </w:t>
      </w:r>
      <w:r w:rsidR="00463B65">
        <w:rPr>
          <w:b/>
          <w:color w:val="000000" w:themeColor="text1"/>
          <w:szCs w:val="24"/>
        </w:rPr>
        <w:t>a</w:t>
      </w:r>
      <w:r w:rsidR="00CD4857">
        <w:rPr>
          <w:b/>
          <w:color w:val="000000" w:themeColor="text1"/>
          <w:szCs w:val="24"/>
        </w:rPr>
        <w:t xml:space="preserve"> </w:t>
      </w:r>
      <w:r w:rsidR="00463B65">
        <w:rPr>
          <w:b/>
          <w:color w:val="000000" w:themeColor="text1"/>
          <w:szCs w:val="24"/>
        </w:rPr>
        <w:t>Multiple</w:t>
      </w:r>
      <w:r w:rsidR="00CD4857">
        <w:rPr>
          <w:b/>
          <w:color w:val="000000" w:themeColor="text1"/>
          <w:szCs w:val="24"/>
        </w:rPr>
        <w:t xml:space="preserve"> </w:t>
      </w:r>
      <w:r w:rsidR="00463B65">
        <w:rPr>
          <w:b/>
          <w:color w:val="000000" w:themeColor="text1"/>
          <w:szCs w:val="24"/>
        </w:rPr>
        <w:t>Employer</w:t>
      </w:r>
      <w:r w:rsidR="00CD4857">
        <w:rPr>
          <w:b/>
          <w:color w:val="000000" w:themeColor="text1"/>
          <w:szCs w:val="24"/>
        </w:rPr>
        <w:t xml:space="preserve"> </w:t>
      </w:r>
      <w:r w:rsidR="00463B65">
        <w:rPr>
          <w:b/>
          <w:color w:val="000000" w:themeColor="text1"/>
          <w:szCs w:val="24"/>
        </w:rPr>
        <w:t>Welfare</w:t>
      </w:r>
      <w:r w:rsidR="00CD4857">
        <w:rPr>
          <w:b/>
          <w:color w:val="000000" w:themeColor="text1"/>
          <w:szCs w:val="24"/>
        </w:rPr>
        <w:t xml:space="preserve"> </w:t>
      </w:r>
      <w:r w:rsidR="00463B65">
        <w:rPr>
          <w:b/>
          <w:color w:val="000000" w:themeColor="text1"/>
          <w:szCs w:val="24"/>
        </w:rPr>
        <w:t>Arrangement</w:t>
      </w:r>
    </w:p>
    <w:p w14:paraId="23D79287" w14:textId="650F5816" w:rsidR="003C695A" w:rsidRPr="008B021C" w:rsidRDefault="00B54DDC"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STATUTORY BASIS</w:t>
      </w:r>
      <w:r w:rsidR="003C695A" w:rsidRPr="008B021C">
        <w:rPr>
          <w:color w:val="000000" w:themeColor="text1"/>
          <w:szCs w:val="24"/>
        </w:rPr>
        <w:t>:</w:t>
      </w:r>
      <w:r w:rsidR="00CD4857">
        <w:rPr>
          <w:color w:val="000000" w:themeColor="text1"/>
          <w:szCs w:val="24"/>
        </w:rPr>
        <w:t xml:space="preserve">  </w:t>
      </w:r>
      <w:r w:rsidR="003C695A" w:rsidRPr="008B021C">
        <w:rPr>
          <w:color w:val="000000" w:themeColor="text1"/>
          <w:szCs w:val="24"/>
        </w:rPr>
        <w:t>24-A</w:t>
      </w:r>
      <w:r w:rsidR="00CD4857">
        <w:rPr>
          <w:color w:val="000000" w:themeColor="text1"/>
          <w:szCs w:val="24"/>
        </w:rPr>
        <w:t xml:space="preserve"> </w:t>
      </w:r>
      <w:r w:rsidR="003C695A" w:rsidRPr="008B021C">
        <w:rPr>
          <w:color w:val="000000" w:themeColor="text1"/>
          <w:szCs w:val="24"/>
        </w:rPr>
        <w:t>M.R.S.</w:t>
      </w:r>
      <w:r w:rsidR="00CD4857">
        <w:rPr>
          <w:color w:val="000000" w:themeColor="text1"/>
          <w:szCs w:val="24"/>
        </w:rPr>
        <w:t xml:space="preserve"> </w:t>
      </w:r>
      <w:r w:rsidR="003C695A" w:rsidRPr="008B021C">
        <w:rPr>
          <w:color w:val="000000" w:themeColor="text1"/>
          <w:szCs w:val="24"/>
        </w:rPr>
        <w:t>§§</w:t>
      </w:r>
      <w:r w:rsidR="00CD4857">
        <w:rPr>
          <w:color w:val="000000" w:themeColor="text1"/>
          <w:szCs w:val="24"/>
        </w:rPr>
        <w:t xml:space="preserve"> </w:t>
      </w:r>
      <w:r w:rsidR="003C695A" w:rsidRPr="008B021C">
        <w:rPr>
          <w:color w:val="000000" w:themeColor="text1"/>
          <w:szCs w:val="24"/>
        </w:rPr>
        <w:t>212</w:t>
      </w:r>
      <w:r w:rsidR="00CD4857">
        <w:rPr>
          <w:color w:val="000000" w:themeColor="text1"/>
          <w:szCs w:val="24"/>
        </w:rPr>
        <w:t xml:space="preserve"> </w:t>
      </w:r>
      <w:r w:rsidR="003C695A" w:rsidRPr="008B021C">
        <w:rPr>
          <w:color w:val="000000" w:themeColor="text1"/>
          <w:szCs w:val="24"/>
        </w:rPr>
        <w:t>and</w:t>
      </w:r>
      <w:r w:rsidR="00CD4857">
        <w:rPr>
          <w:color w:val="000000" w:themeColor="text1"/>
          <w:szCs w:val="24"/>
        </w:rPr>
        <w:t xml:space="preserve"> </w:t>
      </w:r>
      <w:r w:rsidR="00463B65">
        <w:rPr>
          <w:color w:val="000000" w:themeColor="text1"/>
          <w:szCs w:val="24"/>
        </w:rPr>
        <w:t>6616</w:t>
      </w:r>
    </w:p>
    <w:p w14:paraId="201D04F6" w14:textId="38E83F7E" w:rsidR="003C695A" w:rsidRPr="008B021C" w:rsidRDefault="003C695A"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sidRPr="008B021C">
        <w:rPr>
          <w:color w:val="000000" w:themeColor="text1"/>
          <w:szCs w:val="24"/>
        </w:rPr>
        <w:t>PURPOSE:</w:t>
      </w:r>
      <w:r w:rsidR="00CD4857">
        <w:rPr>
          <w:color w:val="000000" w:themeColor="text1"/>
          <w:szCs w:val="24"/>
        </w:rPr>
        <w:t xml:space="preserve">  </w:t>
      </w:r>
      <w:r w:rsidRPr="008B021C">
        <w:rPr>
          <w:color w:val="000000" w:themeColor="text1"/>
          <w:szCs w:val="24"/>
        </w:rPr>
        <w:t>to</w:t>
      </w:r>
      <w:r w:rsidR="00CD4857">
        <w:rPr>
          <w:color w:val="000000" w:themeColor="text1"/>
          <w:szCs w:val="24"/>
        </w:rPr>
        <w:t xml:space="preserve"> </w:t>
      </w:r>
      <w:r w:rsidR="00463B65">
        <w:rPr>
          <w:color w:val="000000" w:themeColor="text1"/>
          <w:szCs w:val="24"/>
        </w:rPr>
        <w:t>establish</w:t>
      </w:r>
      <w:r w:rsidR="00CD4857">
        <w:rPr>
          <w:color w:val="000000" w:themeColor="text1"/>
          <w:szCs w:val="24"/>
        </w:rPr>
        <w:t xml:space="preserve"> </w:t>
      </w:r>
      <w:r w:rsidR="00463B65">
        <w:rPr>
          <w:color w:val="000000" w:themeColor="text1"/>
          <w:szCs w:val="24"/>
        </w:rPr>
        <w:t>standards</w:t>
      </w:r>
      <w:r w:rsidR="00CD4857">
        <w:rPr>
          <w:color w:val="000000" w:themeColor="text1"/>
          <w:szCs w:val="24"/>
        </w:rPr>
        <w:t xml:space="preserve"> </w:t>
      </w:r>
      <w:r w:rsidR="00463B65">
        <w:rPr>
          <w:color w:val="000000" w:themeColor="text1"/>
          <w:szCs w:val="24"/>
        </w:rPr>
        <w:t>and</w:t>
      </w:r>
      <w:r w:rsidR="00CD4857">
        <w:rPr>
          <w:color w:val="000000" w:themeColor="text1"/>
          <w:szCs w:val="24"/>
        </w:rPr>
        <w:t xml:space="preserve"> </w:t>
      </w:r>
      <w:r w:rsidR="00463B65">
        <w:rPr>
          <w:color w:val="000000" w:themeColor="text1"/>
          <w:szCs w:val="24"/>
        </w:rPr>
        <w:t>procedures</w:t>
      </w:r>
      <w:r w:rsidR="00CD4857">
        <w:rPr>
          <w:color w:val="000000" w:themeColor="text1"/>
          <w:szCs w:val="24"/>
        </w:rPr>
        <w:t xml:space="preserve"> </w:t>
      </w:r>
      <w:r w:rsidR="00463B65">
        <w:rPr>
          <w:color w:val="000000" w:themeColor="text1"/>
          <w:szCs w:val="24"/>
        </w:rPr>
        <w:t>for</w:t>
      </w:r>
      <w:r w:rsidR="00CD4857">
        <w:rPr>
          <w:color w:val="000000" w:themeColor="text1"/>
          <w:szCs w:val="24"/>
        </w:rPr>
        <w:t xml:space="preserve"> </w:t>
      </w:r>
      <w:r w:rsidR="00463B65">
        <w:rPr>
          <w:color w:val="000000" w:themeColor="text1"/>
          <w:szCs w:val="24"/>
        </w:rPr>
        <w:t>employers</w:t>
      </w:r>
      <w:r w:rsidR="00CD4857">
        <w:rPr>
          <w:color w:val="000000" w:themeColor="text1"/>
          <w:szCs w:val="24"/>
        </w:rPr>
        <w:t xml:space="preserve"> </w:t>
      </w:r>
      <w:r w:rsidR="00463B65">
        <w:rPr>
          <w:color w:val="000000" w:themeColor="text1"/>
          <w:szCs w:val="24"/>
        </w:rPr>
        <w:t>to</w:t>
      </w:r>
      <w:r w:rsidR="00CD4857">
        <w:rPr>
          <w:color w:val="000000" w:themeColor="text1"/>
          <w:szCs w:val="24"/>
        </w:rPr>
        <w:t xml:space="preserve"> </w:t>
      </w:r>
      <w:r w:rsidR="00463B65">
        <w:rPr>
          <w:color w:val="000000" w:themeColor="text1"/>
          <w:szCs w:val="24"/>
        </w:rPr>
        <w:t>follow</w:t>
      </w:r>
      <w:r w:rsidR="00CD4857">
        <w:rPr>
          <w:color w:val="000000" w:themeColor="text1"/>
          <w:szCs w:val="24"/>
        </w:rPr>
        <w:t xml:space="preserve"> </w:t>
      </w:r>
      <w:r w:rsidR="00463B65">
        <w:rPr>
          <w:color w:val="000000" w:themeColor="text1"/>
          <w:szCs w:val="24"/>
        </w:rPr>
        <w:t>to</w:t>
      </w:r>
      <w:r w:rsidR="00CD4857">
        <w:rPr>
          <w:color w:val="000000" w:themeColor="text1"/>
          <w:szCs w:val="24"/>
        </w:rPr>
        <w:t xml:space="preserve"> </w:t>
      </w:r>
      <w:r w:rsidR="00463B65">
        <w:rPr>
          <w:color w:val="000000" w:themeColor="text1"/>
          <w:szCs w:val="24"/>
        </w:rPr>
        <w:t>establish</w:t>
      </w:r>
      <w:r w:rsidR="00CD4857">
        <w:rPr>
          <w:color w:val="000000" w:themeColor="text1"/>
          <w:szCs w:val="24"/>
        </w:rPr>
        <w:t xml:space="preserve"> </w:t>
      </w:r>
      <w:r w:rsidR="00463B65">
        <w:rPr>
          <w:color w:val="000000" w:themeColor="text1"/>
          <w:szCs w:val="24"/>
        </w:rPr>
        <w:t>and</w:t>
      </w:r>
      <w:r w:rsidR="00CD4857">
        <w:rPr>
          <w:color w:val="000000" w:themeColor="text1"/>
          <w:szCs w:val="24"/>
        </w:rPr>
        <w:t xml:space="preserve"> </w:t>
      </w:r>
      <w:r w:rsidR="00463B65">
        <w:rPr>
          <w:color w:val="000000" w:themeColor="text1"/>
          <w:szCs w:val="24"/>
        </w:rPr>
        <w:t>maintain</w:t>
      </w:r>
      <w:r w:rsidR="00CD4857">
        <w:rPr>
          <w:color w:val="000000" w:themeColor="text1"/>
          <w:szCs w:val="24"/>
        </w:rPr>
        <w:t xml:space="preserve"> </w:t>
      </w:r>
      <w:r w:rsidR="00463B65">
        <w:rPr>
          <w:color w:val="000000" w:themeColor="text1"/>
          <w:szCs w:val="24"/>
        </w:rPr>
        <w:t>eligibility</w:t>
      </w:r>
      <w:r w:rsidR="00CD4857">
        <w:rPr>
          <w:color w:val="000000" w:themeColor="text1"/>
          <w:szCs w:val="24"/>
        </w:rPr>
        <w:t xml:space="preserve"> </w:t>
      </w:r>
      <w:r w:rsidR="00463B65">
        <w:rPr>
          <w:color w:val="000000" w:themeColor="text1"/>
          <w:szCs w:val="24"/>
        </w:rPr>
        <w:t>to</w:t>
      </w:r>
      <w:r w:rsidR="00CD4857">
        <w:rPr>
          <w:color w:val="000000" w:themeColor="text1"/>
          <w:szCs w:val="24"/>
        </w:rPr>
        <w:t xml:space="preserve"> </w:t>
      </w:r>
      <w:r w:rsidR="00463B65">
        <w:rPr>
          <w:color w:val="000000" w:themeColor="text1"/>
          <w:szCs w:val="24"/>
        </w:rPr>
        <w:t>operate</w:t>
      </w:r>
      <w:r w:rsidR="00CD4857">
        <w:rPr>
          <w:color w:val="000000" w:themeColor="text1"/>
          <w:szCs w:val="24"/>
        </w:rPr>
        <w:t xml:space="preserve"> </w:t>
      </w:r>
      <w:r w:rsidR="00463B65">
        <w:rPr>
          <w:color w:val="000000" w:themeColor="text1"/>
          <w:szCs w:val="24"/>
        </w:rPr>
        <w:t>a</w:t>
      </w:r>
      <w:r w:rsidR="00CD4857">
        <w:rPr>
          <w:color w:val="000000" w:themeColor="text1"/>
          <w:szCs w:val="24"/>
        </w:rPr>
        <w:t xml:space="preserve"> </w:t>
      </w:r>
      <w:r w:rsidR="00463B65">
        <w:rPr>
          <w:color w:val="000000" w:themeColor="text1"/>
          <w:szCs w:val="24"/>
        </w:rPr>
        <w:t>multiple</w:t>
      </w:r>
      <w:r w:rsidR="00CD4857">
        <w:rPr>
          <w:color w:val="000000" w:themeColor="text1"/>
          <w:szCs w:val="24"/>
        </w:rPr>
        <w:t xml:space="preserve"> </w:t>
      </w:r>
      <w:r w:rsidR="00463B65">
        <w:rPr>
          <w:color w:val="000000" w:themeColor="text1"/>
          <w:szCs w:val="24"/>
        </w:rPr>
        <w:t>employer</w:t>
      </w:r>
      <w:r w:rsidR="00CD4857">
        <w:rPr>
          <w:color w:val="000000" w:themeColor="text1"/>
          <w:szCs w:val="24"/>
        </w:rPr>
        <w:t xml:space="preserve"> </w:t>
      </w:r>
      <w:r w:rsidR="00463B65">
        <w:rPr>
          <w:color w:val="000000" w:themeColor="text1"/>
          <w:szCs w:val="24"/>
        </w:rPr>
        <w:t>welfare</w:t>
      </w:r>
      <w:r w:rsidR="00CD4857">
        <w:rPr>
          <w:color w:val="000000" w:themeColor="text1"/>
          <w:szCs w:val="24"/>
        </w:rPr>
        <w:t xml:space="preserve"> </w:t>
      </w:r>
      <w:r w:rsidR="00463B65">
        <w:rPr>
          <w:color w:val="000000" w:themeColor="text1"/>
          <w:szCs w:val="24"/>
        </w:rPr>
        <w:t>arrangement</w:t>
      </w:r>
      <w:r w:rsidR="00CD4857">
        <w:rPr>
          <w:color w:val="000000" w:themeColor="text1"/>
          <w:szCs w:val="24"/>
        </w:rPr>
        <w:t xml:space="preserve"> </w:t>
      </w:r>
      <w:r w:rsidR="00463B65">
        <w:rPr>
          <w:color w:val="000000" w:themeColor="text1"/>
          <w:szCs w:val="24"/>
        </w:rPr>
        <w:t>in</w:t>
      </w:r>
      <w:r w:rsidR="00CD4857">
        <w:rPr>
          <w:color w:val="000000" w:themeColor="text1"/>
          <w:szCs w:val="24"/>
        </w:rPr>
        <w:t xml:space="preserve"> </w:t>
      </w:r>
      <w:r w:rsidR="00F658B2">
        <w:rPr>
          <w:color w:val="000000" w:themeColor="text1"/>
          <w:szCs w:val="24"/>
        </w:rPr>
        <w:t>Maine</w:t>
      </w:r>
    </w:p>
    <w:p w14:paraId="14540286" w14:textId="59D11EB7" w:rsidR="003C695A" w:rsidRPr="008B021C" w:rsidRDefault="00B54DDC"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SCHEDULE FOR ADOPTION</w:t>
      </w:r>
      <w:r w:rsidR="003C695A" w:rsidRPr="008B021C">
        <w:rPr>
          <w:color w:val="000000" w:themeColor="text1"/>
          <w:szCs w:val="24"/>
        </w:rPr>
        <w:t>:</w:t>
      </w:r>
      <w:r w:rsidR="00CD4857">
        <w:rPr>
          <w:color w:val="000000" w:themeColor="text1"/>
          <w:szCs w:val="24"/>
        </w:rPr>
        <w:t xml:space="preserve">  </w:t>
      </w:r>
      <w:r w:rsidR="00025ABD">
        <w:rPr>
          <w:color w:val="000000" w:themeColor="text1"/>
          <w:szCs w:val="24"/>
        </w:rPr>
        <w:t xml:space="preserve">Fall </w:t>
      </w:r>
      <w:r w:rsidR="00633EB6">
        <w:rPr>
          <w:color w:val="000000" w:themeColor="text1"/>
          <w:szCs w:val="24"/>
        </w:rPr>
        <w:t>202</w:t>
      </w:r>
      <w:r w:rsidR="00A600D2">
        <w:rPr>
          <w:color w:val="000000" w:themeColor="text1"/>
          <w:szCs w:val="24"/>
        </w:rPr>
        <w:t>5/Winter 2026</w:t>
      </w:r>
    </w:p>
    <w:p w14:paraId="75F18826" w14:textId="19EB6E01" w:rsidR="003C695A" w:rsidRDefault="003C695A"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sidRPr="008B021C">
        <w:rPr>
          <w:color w:val="000000" w:themeColor="text1"/>
          <w:szCs w:val="24"/>
        </w:rPr>
        <w:t>AFFECTED</w:t>
      </w:r>
      <w:r w:rsidR="00CD4857">
        <w:rPr>
          <w:color w:val="000000" w:themeColor="text1"/>
          <w:szCs w:val="24"/>
        </w:rPr>
        <w:t xml:space="preserve"> </w:t>
      </w:r>
      <w:r w:rsidRPr="008B021C">
        <w:rPr>
          <w:color w:val="000000" w:themeColor="text1"/>
          <w:szCs w:val="24"/>
        </w:rPr>
        <w:t>PARTIES:</w:t>
      </w:r>
      <w:r w:rsidR="00CD4857">
        <w:rPr>
          <w:color w:val="000000" w:themeColor="text1"/>
          <w:szCs w:val="24"/>
        </w:rPr>
        <w:t xml:space="preserve">  </w:t>
      </w:r>
      <w:r w:rsidR="00056B2A">
        <w:rPr>
          <w:color w:val="000000" w:themeColor="text1"/>
          <w:szCs w:val="24"/>
        </w:rPr>
        <w:t>self-insured</w:t>
      </w:r>
      <w:r w:rsidR="00CD4857">
        <w:rPr>
          <w:color w:val="000000" w:themeColor="text1"/>
          <w:szCs w:val="24"/>
        </w:rPr>
        <w:t xml:space="preserve"> </w:t>
      </w:r>
      <w:r w:rsidR="00972D3B">
        <w:rPr>
          <w:color w:val="000000" w:themeColor="text1"/>
          <w:szCs w:val="24"/>
        </w:rPr>
        <w:t>employers</w:t>
      </w:r>
      <w:r w:rsidR="00CD4857">
        <w:rPr>
          <w:color w:val="000000" w:themeColor="text1"/>
          <w:szCs w:val="24"/>
        </w:rPr>
        <w:t xml:space="preserve"> </w:t>
      </w:r>
      <w:r w:rsidR="00972D3B">
        <w:rPr>
          <w:color w:val="000000" w:themeColor="text1"/>
          <w:szCs w:val="24"/>
        </w:rPr>
        <w:t>and</w:t>
      </w:r>
      <w:r w:rsidR="00CD4857">
        <w:rPr>
          <w:color w:val="000000" w:themeColor="text1"/>
          <w:szCs w:val="24"/>
        </w:rPr>
        <w:t xml:space="preserve"> </w:t>
      </w:r>
      <w:r w:rsidR="00972D3B">
        <w:rPr>
          <w:color w:val="000000" w:themeColor="text1"/>
          <w:szCs w:val="24"/>
        </w:rPr>
        <w:t>stop-loss</w:t>
      </w:r>
      <w:r w:rsidR="00CD4857">
        <w:rPr>
          <w:color w:val="000000" w:themeColor="text1"/>
          <w:szCs w:val="24"/>
        </w:rPr>
        <w:t xml:space="preserve"> </w:t>
      </w:r>
      <w:r w:rsidR="00972D3B">
        <w:rPr>
          <w:color w:val="000000" w:themeColor="text1"/>
          <w:szCs w:val="24"/>
        </w:rPr>
        <w:t>insurers</w:t>
      </w:r>
    </w:p>
    <w:p w14:paraId="0AD7ABB9" w14:textId="77777777" w:rsidR="002071D8" w:rsidRDefault="002071D8"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p>
    <w:p w14:paraId="4A27CD9C" w14:textId="6935CBCC" w:rsidR="002071D8" w:rsidRDefault="002071D8"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Cs w:val="24"/>
        </w:rPr>
      </w:pPr>
      <w:r>
        <w:rPr>
          <w:b/>
          <w:bCs/>
          <w:color w:val="000000" w:themeColor="text1"/>
          <w:szCs w:val="24"/>
        </w:rPr>
        <w:t>Amended rule: Chapter 160, Eligible Surplus Lines Insurers Summary Requirements for Eligibility Status to Transact “Export Lines” of Insurance Regarding Risks Resident, Located or to be Performed in Maine</w:t>
      </w:r>
    </w:p>
    <w:p w14:paraId="4E00FFDB" w14:textId="325CA94B" w:rsidR="00972D3B" w:rsidRDefault="002071D8" w:rsidP="002071D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 xml:space="preserve">STATUTORY BASIS: </w:t>
      </w:r>
      <w:r w:rsidRPr="002071D8">
        <w:rPr>
          <w:color w:val="000000" w:themeColor="text1"/>
          <w:szCs w:val="24"/>
        </w:rPr>
        <w:t xml:space="preserve">24-A, M.R.S.A., </w:t>
      </w:r>
      <w:r>
        <w:rPr>
          <w:color w:val="000000" w:themeColor="text1"/>
          <w:szCs w:val="24"/>
        </w:rPr>
        <w:t>§</w:t>
      </w:r>
      <w:r w:rsidRPr="002071D8">
        <w:rPr>
          <w:color w:val="000000" w:themeColor="text1"/>
          <w:szCs w:val="24"/>
        </w:rPr>
        <w:t xml:space="preserve"> 212</w:t>
      </w:r>
    </w:p>
    <w:p w14:paraId="0CE64D07" w14:textId="55B63E36" w:rsidR="002071D8" w:rsidRDefault="002071D8" w:rsidP="002071D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 xml:space="preserve">PURPOSE: to update the rule and conform to changes made by Public Law 2025, Chapter </w:t>
      </w:r>
      <w:r w:rsidR="00617B45">
        <w:rPr>
          <w:color w:val="000000" w:themeColor="text1"/>
          <w:szCs w:val="24"/>
        </w:rPr>
        <w:t>348</w:t>
      </w:r>
    </w:p>
    <w:p w14:paraId="7F2C3EF5" w14:textId="6B8C57CC" w:rsidR="002071D8" w:rsidRDefault="002071D8" w:rsidP="002071D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SCHEDULE FOR ADOPTION: Fall 2025/Winter 2026</w:t>
      </w:r>
    </w:p>
    <w:p w14:paraId="63192074" w14:textId="04CDE0CD" w:rsidR="002071D8" w:rsidRPr="008B021C" w:rsidRDefault="002071D8" w:rsidP="002071D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AFFECTED PARTIES: surplus lines insurers</w:t>
      </w:r>
    </w:p>
    <w:p w14:paraId="6E5ABBE7" w14:textId="77777777" w:rsidR="0098578A" w:rsidRDefault="0098578A" w:rsidP="00F658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Cs w:val="24"/>
        </w:rPr>
      </w:pPr>
    </w:p>
    <w:p w14:paraId="17645DB0" w14:textId="56A761AB" w:rsidR="00A5409C" w:rsidRPr="008B021C" w:rsidRDefault="00645F9C" w:rsidP="00F658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Cs w:val="24"/>
        </w:rPr>
      </w:pPr>
      <w:r w:rsidRPr="008B021C">
        <w:rPr>
          <w:b/>
          <w:color w:val="000000" w:themeColor="text1"/>
          <w:szCs w:val="24"/>
        </w:rPr>
        <w:t>Property</w:t>
      </w:r>
      <w:r w:rsidR="00CD4857">
        <w:rPr>
          <w:b/>
          <w:color w:val="000000" w:themeColor="text1"/>
          <w:szCs w:val="24"/>
        </w:rPr>
        <w:t xml:space="preserve"> </w:t>
      </w:r>
      <w:r w:rsidRPr="008B021C">
        <w:rPr>
          <w:b/>
          <w:color w:val="000000" w:themeColor="text1"/>
          <w:szCs w:val="24"/>
        </w:rPr>
        <w:t>and</w:t>
      </w:r>
      <w:r w:rsidR="00CD4857">
        <w:rPr>
          <w:b/>
          <w:color w:val="000000" w:themeColor="text1"/>
          <w:szCs w:val="24"/>
        </w:rPr>
        <w:t xml:space="preserve"> </w:t>
      </w:r>
      <w:r w:rsidRPr="008B021C">
        <w:rPr>
          <w:b/>
          <w:color w:val="000000" w:themeColor="text1"/>
          <w:szCs w:val="24"/>
        </w:rPr>
        <w:t>Casualty</w:t>
      </w:r>
      <w:r w:rsidR="00CD4857">
        <w:rPr>
          <w:b/>
          <w:color w:val="000000" w:themeColor="text1"/>
          <w:szCs w:val="24"/>
        </w:rPr>
        <w:t xml:space="preserve"> </w:t>
      </w:r>
      <w:r w:rsidRPr="008B021C">
        <w:rPr>
          <w:b/>
          <w:color w:val="000000" w:themeColor="text1"/>
          <w:szCs w:val="24"/>
        </w:rPr>
        <w:t>Insurance:</w:t>
      </w:r>
    </w:p>
    <w:p w14:paraId="006AD659" w14:textId="77777777" w:rsidR="00645F9C" w:rsidRPr="008B021C" w:rsidRDefault="00645F9C" w:rsidP="00F658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Cs w:val="24"/>
        </w:rPr>
      </w:pPr>
    </w:p>
    <w:p w14:paraId="7C57996A" w14:textId="677DEA5B" w:rsidR="005E45B8" w:rsidRPr="008B021C" w:rsidRDefault="005E45B8" w:rsidP="00C7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sidRPr="008B021C">
        <w:rPr>
          <w:b/>
          <w:color w:val="000000" w:themeColor="text1"/>
          <w:szCs w:val="24"/>
        </w:rPr>
        <w:t>Amended</w:t>
      </w:r>
      <w:r w:rsidR="00CD4857">
        <w:rPr>
          <w:b/>
          <w:color w:val="000000" w:themeColor="text1"/>
          <w:szCs w:val="24"/>
        </w:rPr>
        <w:t xml:space="preserve"> </w:t>
      </w:r>
      <w:r w:rsidRPr="008B021C">
        <w:rPr>
          <w:b/>
          <w:color w:val="000000" w:themeColor="text1"/>
          <w:szCs w:val="24"/>
        </w:rPr>
        <w:t>Rule:</w:t>
      </w:r>
      <w:r w:rsidR="00CD4857">
        <w:rPr>
          <w:b/>
          <w:color w:val="000000" w:themeColor="text1"/>
          <w:szCs w:val="24"/>
        </w:rPr>
        <w:t xml:space="preserve">  </w:t>
      </w:r>
      <w:r w:rsidRPr="008B021C">
        <w:rPr>
          <w:b/>
          <w:color w:val="000000" w:themeColor="text1"/>
          <w:szCs w:val="24"/>
        </w:rPr>
        <w:t>Chapter</w:t>
      </w:r>
      <w:r w:rsidR="00CD4857">
        <w:rPr>
          <w:b/>
          <w:color w:val="000000" w:themeColor="text1"/>
          <w:szCs w:val="24"/>
        </w:rPr>
        <w:t xml:space="preserve"> </w:t>
      </w:r>
      <w:r w:rsidRPr="008B021C">
        <w:rPr>
          <w:b/>
          <w:color w:val="000000" w:themeColor="text1"/>
          <w:szCs w:val="24"/>
        </w:rPr>
        <w:t>250,</w:t>
      </w:r>
      <w:r w:rsidR="00CD4857">
        <w:rPr>
          <w:b/>
          <w:color w:val="000000" w:themeColor="text1"/>
          <w:szCs w:val="24"/>
        </w:rPr>
        <w:t xml:space="preserve"> </w:t>
      </w:r>
      <w:r w:rsidRPr="008B021C">
        <w:rPr>
          <w:b/>
          <w:color w:val="000000" w:themeColor="text1"/>
          <w:szCs w:val="24"/>
        </w:rPr>
        <w:t>Requirements</w:t>
      </w:r>
      <w:r w:rsidR="00CD4857">
        <w:rPr>
          <w:b/>
          <w:color w:val="000000" w:themeColor="text1"/>
          <w:szCs w:val="24"/>
        </w:rPr>
        <w:t xml:space="preserve"> </w:t>
      </w:r>
      <w:r w:rsidRPr="008B021C">
        <w:rPr>
          <w:b/>
          <w:color w:val="000000" w:themeColor="text1"/>
          <w:szCs w:val="24"/>
        </w:rPr>
        <w:t>of</w:t>
      </w:r>
      <w:r w:rsidR="00CD4857">
        <w:rPr>
          <w:b/>
          <w:color w:val="000000" w:themeColor="text1"/>
          <w:szCs w:val="24"/>
        </w:rPr>
        <w:t xml:space="preserve"> </w:t>
      </w:r>
      <w:r w:rsidRPr="008B021C">
        <w:rPr>
          <w:b/>
          <w:color w:val="000000" w:themeColor="text1"/>
          <w:szCs w:val="24"/>
        </w:rPr>
        <w:t>Eligibility</w:t>
      </w:r>
      <w:r w:rsidR="00CD4857">
        <w:rPr>
          <w:b/>
          <w:color w:val="000000" w:themeColor="text1"/>
          <w:szCs w:val="24"/>
        </w:rPr>
        <w:t xml:space="preserve"> </w:t>
      </w:r>
      <w:r w:rsidRPr="008B021C">
        <w:rPr>
          <w:b/>
          <w:color w:val="000000" w:themeColor="text1"/>
          <w:szCs w:val="24"/>
        </w:rPr>
        <w:t>to</w:t>
      </w:r>
      <w:r w:rsidR="00CD4857">
        <w:rPr>
          <w:b/>
          <w:color w:val="000000" w:themeColor="text1"/>
          <w:szCs w:val="24"/>
        </w:rPr>
        <w:t xml:space="preserve"> </w:t>
      </w:r>
      <w:r w:rsidRPr="008B021C">
        <w:rPr>
          <w:b/>
          <w:color w:val="000000" w:themeColor="text1"/>
          <w:szCs w:val="24"/>
        </w:rPr>
        <w:t>Self-Insure</w:t>
      </w:r>
      <w:r w:rsidR="00CD4857">
        <w:rPr>
          <w:b/>
          <w:color w:val="000000" w:themeColor="text1"/>
          <w:szCs w:val="24"/>
        </w:rPr>
        <w:t xml:space="preserve"> </w:t>
      </w:r>
      <w:r w:rsidRPr="008B021C">
        <w:rPr>
          <w:b/>
          <w:color w:val="000000" w:themeColor="text1"/>
          <w:szCs w:val="24"/>
        </w:rPr>
        <w:t>Workers</w:t>
      </w:r>
      <w:r w:rsidR="00A940B9">
        <w:rPr>
          <w:b/>
          <w:color w:val="000000" w:themeColor="text1"/>
          <w:szCs w:val="24"/>
        </w:rPr>
        <w:t>’</w:t>
      </w:r>
      <w:r w:rsidR="00CD4857">
        <w:rPr>
          <w:b/>
          <w:color w:val="000000" w:themeColor="text1"/>
          <w:szCs w:val="24"/>
        </w:rPr>
        <w:t xml:space="preserve"> </w:t>
      </w:r>
      <w:r w:rsidRPr="008B021C">
        <w:rPr>
          <w:b/>
          <w:color w:val="000000" w:themeColor="text1"/>
          <w:szCs w:val="24"/>
        </w:rPr>
        <w:t>Compensation</w:t>
      </w:r>
      <w:r w:rsidR="00CD4857">
        <w:rPr>
          <w:b/>
          <w:color w:val="000000" w:themeColor="text1"/>
          <w:szCs w:val="24"/>
        </w:rPr>
        <w:t xml:space="preserve"> </w:t>
      </w:r>
      <w:r w:rsidRPr="008B021C">
        <w:rPr>
          <w:b/>
          <w:color w:val="000000" w:themeColor="text1"/>
          <w:szCs w:val="24"/>
        </w:rPr>
        <w:t>Benefits</w:t>
      </w:r>
    </w:p>
    <w:p w14:paraId="47A563B4" w14:textId="2FCD8987" w:rsidR="005E45B8" w:rsidRPr="008B021C" w:rsidRDefault="00B54DDC" w:rsidP="00C7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STATUTORY BASIS</w:t>
      </w:r>
      <w:r w:rsidR="005E45B8" w:rsidRPr="008B021C">
        <w:rPr>
          <w:color w:val="000000" w:themeColor="text1"/>
          <w:szCs w:val="24"/>
        </w:rPr>
        <w:t>:</w:t>
      </w:r>
      <w:r w:rsidR="00CD4857">
        <w:rPr>
          <w:color w:val="000000" w:themeColor="text1"/>
          <w:szCs w:val="24"/>
        </w:rPr>
        <w:t xml:space="preserve">  </w:t>
      </w:r>
      <w:r w:rsidR="005E45B8" w:rsidRPr="008B021C">
        <w:rPr>
          <w:color w:val="000000" w:themeColor="text1"/>
          <w:szCs w:val="24"/>
        </w:rPr>
        <w:t>24-A</w:t>
      </w:r>
      <w:r w:rsidR="00CD4857">
        <w:rPr>
          <w:color w:val="000000" w:themeColor="text1"/>
          <w:szCs w:val="24"/>
        </w:rPr>
        <w:t xml:space="preserve"> </w:t>
      </w:r>
      <w:r w:rsidR="005E45B8" w:rsidRPr="008B021C">
        <w:rPr>
          <w:color w:val="000000" w:themeColor="text1"/>
          <w:szCs w:val="24"/>
        </w:rPr>
        <w:t>M.R.S.</w:t>
      </w:r>
      <w:r w:rsidR="00CD4857">
        <w:rPr>
          <w:color w:val="000000" w:themeColor="text1"/>
          <w:szCs w:val="24"/>
        </w:rPr>
        <w:t xml:space="preserve"> </w:t>
      </w:r>
      <w:r w:rsidR="005E45B8" w:rsidRPr="008B021C">
        <w:rPr>
          <w:color w:val="000000" w:themeColor="text1"/>
          <w:szCs w:val="24"/>
        </w:rPr>
        <w:t>§</w:t>
      </w:r>
      <w:r w:rsidR="00CD4857">
        <w:rPr>
          <w:color w:val="000000" w:themeColor="text1"/>
          <w:szCs w:val="24"/>
        </w:rPr>
        <w:t xml:space="preserve"> </w:t>
      </w:r>
      <w:r w:rsidR="005E45B8" w:rsidRPr="008B021C">
        <w:rPr>
          <w:color w:val="000000" w:themeColor="text1"/>
          <w:szCs w:val="24"/>
        </w:rPr>
        <w:t>212</w:t>
      </w:r>
      <w:r w:rsidR="00CD4857">
        <w:rPr>
          <w:color w:val="000000" w:themeColor="text1"/>
          <w:szCs w:val="24"/>
        </w:rPr>
        <w:t xml:space="preserve"> </w:t>
      </w:r>
      <w:r w:rsidR="005E45B8" w:rsidRPr="008B021C">
        <w:rPr>
          <w:color w:val="000000" w:themeColor="text1"/>
          <w:szCs w:val="24"/>
        </w:rPr>
        <w:t>and</w:t>
      </w:r>
      <w:r w:rsidR="00CD4857">
        <w:rPr>
          <w:color w:val="000000" w:themeColor="text1"/>
          <w:szCs w:val="24"/>
        </w:rPr>
        <w:t xml:space="preserve"> </w:t>
      </w:r>
      <w:r w:rsidR="005E45B8" w:rsidRPr="008B021C">
        <w:rPr>
          <w:color w:val="000000" w:themeColor="text1"/>
          <w:szCs w:val="24"/>
        </w:rPr>
        <w:t>39-A</w:t>
      </w:r>
      <w:r w:rsidR="00CD4857">
        <w:rPr>
          <w:color w:val="000000" w:themeColor="text1"/>
          <w:szCs w:val="24"/>
        </w:rPr>
        <w:t xml:space="preserve"> </w:t>
      </w:r>
      <w:r w:rsidR="005E45B8" w:rsidRPr="008B021C">
        <w:rPr>
          <w:color w:val="000000" w:themeColor="text1"/>
          <w:szCs w:val="24"/>
        </w:rPr>
        <w:t>M.R.S.</w:t>
      </w:r>
      <w:r w:rsidR="00CD4857">
        <w:rPr>
          <w:color w:val="000000" w:themeColor="text1"/>
          <w:szCs w:val="24"/>
        </w:rPr>
        <w:t xml:space="preserve"> </w:t>
      </w:r>
      <w:r w:rsidR="005E45B8" w:rsidRPr="008B021C">
        <w:rPr>
          <w:color w:val="000000" w:themeColor="text1"/>
          <w:szCs w:val="24"/>
        </w:rPr>
        <w:t>§</w:t>
      </w:r>
      <w:r w:rsidR="00CD4857">
        <w:rPr>
          <w:color w:val="000000" w:themeColor="text1"/>
          <w:szCs w:val="24"/>
        </w:rPr>
        <w:t xml:space="preserve"> </w:t>
      </w:r>
      <w:r w:rsidR="005E45B8" w:rsidRPr="008B021C">
        <w:rPr>
          <w:color w:val="000000" w:themeColor="text1"/>
          <w:szCs w:val="24"/>
        </w:rPr>
        <w:t>403</w:t>
      </w:r>
    </w:p>
    <w:p w14:paraId="2EEED552" w14:textId="5AE6948D" w:rsidR="005E45B8" w:rsidRPr="008B021C" w:rsidRDefault="005E45B8" w:rsidP="00C7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sidRPr="008B021C">
        <w:rPr>
          <w:color w:val="000000" w:themeColor="text1"/>
          <w:szCs w:val="24"/>
        </w:rPr>
        <w:t>PURPOSE:</w:t>
      </w:r>
      <w:r w:rsidR="00CD4857">
        <w:rPr>
          <w:color w:val="000000" w:themeColor="text1"/>
          <w:szCs w:val="24"/>
        </w:rPr>
        <w:t xml:space="preserve">  </w:t>
      </w:r>
      <w:r w:rsidR="00A62762">
        <w:rPr>
          <w:color w:val="000000" w:themeColor="text1"/>
          <w:szCs w:val="24"/>
        </w:rPr>
        <w:t>to</w:t>
      </w:r>
      <w:r w:rsidR="00CD4857">
        <w:rPr>
          <w:color w:val="000000" w:themeColor="text1"/>
          <w:szCs w:val="24"/>
        </w:rPr>
        <w:t xml:space="preserve"> </w:t>
      </w:r>
      <w:r w:rsidR="00A62762">
        <w:rPr>
          <w:color w:val="000000" w:themeColor="text1"/>
          <w:szCs w:val="24"/>
        </w:rPr>
        <w:t>update</w:t>
      </w:r>
      <w:r w:rsidR="00CD4857">
        <w:rPr>
          <w:color w:val="000000" w:themeColor="text1"/>
          <w:szCs w:val="24"/>
        </w:rPr>
        <w:t xml:space="preserve"> </w:t>
      </w:r>
      <w:r w:rsidR="00A62762">
        <w:t>standards</w:t>
      </w:r>
      <w:r w:rsidR="00CD4857">
        <w:t xml:space="preserve"> </w:t>
      </w:r>
      <w:r w:rsidR="00A62762">
        <w:t>and</w:t>
      </w:r>
      <w:r w:rsidR="00CD4857">
        <w:t xml:space="preserve"> </w:t>
      </w:r>
      <w:r w:rsidR="00A62762">
        <w:t>procedures</w:t>
      </w:r>
      <w:r w:rsidR="00CD4857">
        <w:t xml:space="preserve"> </w:t>
      </w:r>
      <w:r w:rsidR="00A62762">
        <w:t>for</w:t>
      </w:r>
      <w:r w:rsidR="00CD4857">
        <w:t xml:space="preserve"> </w:t>
      </w:r>
      <w:r w:rsidR="00A62762">
        <w:t>employers</w:t>
      </w:r>
      <w:r w:rsidR="00CD4857">
        <w:t xml:space="preserve"> </w:t>
      </w:r>
      <w:r w:rsidR="00A62762">
        <w:t>to</w:t>
      </w:r>
      <w:r w:rsidR="00CD4857">
        <w:t xml:space="preserve"> </w:t>
      </w:r>
      <w:r w:rsidR="00A62762">
        <w:t>establish</w:t>
      </w:r>
      <w:r w:rsidR="00CD4857">
        <w:t xml:space="preserve"> </w:t>
      </w:r>
      <w:r w:rsidR="00A62762">
        <w:t>and</w:t>
      </w:r>
      <w:r w:rsidR="00CD4857">
        <w:t xml:space="preserve"> </w:t>
      </w:r>
      <w:r w:rsidR="00A62762">
        <w:t>maintain</w:t>
      </w:r>
      <w:r w:rsidR="00CD4857">
        <w:t xml:space="preserve"> </w:t>
      </w:r>
      <w:r w:rsidR="00A62762">
        <w:t>eligibility</w:t>
      </w:r>
      <w:r w:rsidR="00CD4857">
        <w:t xml:space="preserve"> </w:t>
      </w:r>
      <w:r w:rsidR="00A62762">
        <w:t>to</w:t>
      </w:r>
      <w:r w:rsidR="00CD4857">
        <w:t xml:space="preserve"> </w:t>
      </w:r>
      <w:r w:rsidR="00A62762">
        <w:t>self-insure</w:t>
      </w:r>
      <w:r w:rsidR="00CD4857">
        <w:t xml:space="preserve"> </w:t>
      </w:r>
      <w:r w:rsidR="00A62762">
        <w:t>their</w:t>
      </w:r>
      <w:r w:rsidR="00CD4857">
        <w:t xml:space="preserve"> </w:t>
      </w:r>
      <w:r w:rsidR="00A62762">
        <w:t>Maine</w:t>
      </w:r>
      <w:r w:rsidR="00CD4857">
        <w:t xml:space="preserve"> </w:t>
      </w:r>
      <w:r w:rsidR="00A62762">
        <w:t>workers’</w:t>
      </w:r>
      <w:r w:rsidR="00CD4857">
        <w:t xml:space="preserve"> </w:t>
      </w:r>
      <w:r w:rsidR="00A62762">
        <w:t>compensation</w:t>
      </w:r>
      <w:r w:rsidR="00CD4857">
        <w:t xml:space="preserve"> </w:t>
      </w:r>
      <w:r w:rsidR="00A62762">
        <w:t>risks</w:t>
      </w:r>
    </w:p>
    <w:p w14:paraId="1B7A77F8" w14:textId="118A0764" w:rsidR="005E45B8" w:rsidRPr="008B021C" w:rsidRDefault="00B54DDC" w:rsidP="00C7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SCHEDULE FOR ADOPTION</w:t>
      </w:r>
      <w:r w:rsidR="005E45B8" w:rsidRPr="008B021C">
        <w:rPr>
          <w:color w:val="000000" w:themeColor="text1"/>
          <w:szCs w:val="24"/>
        </w:rPr>
        <w:t>:</w:t>
      </w:r>
      <w:r w:rsidR="00CD4857">
        <w:rPr>
          <w:color w:val="000000" w:themeColor="text1"/>
          <w:szCs w:val="24"/>
        </w:rPr>
        <w:t xml:space="preserve">  </w:t>
      </w:r>
      <w:r w:rsidR="00025ABD">
        <w:rPr>
          <w:color w:val="000000" w:themeColor="text1"/>
          <w:szCs w:val="24"/>
        </w:rPr>
        <w:t>Fall</w:t>
      </w:r>
      <w:r w:rsidR="00A600D2">
        <w:rPr>
          <w:color w:val="000000" w:themeColor="text1"/>
          <w:szCs w:val="24"/>
        </w:rPr>
        <w:t xml:space="preserve"> 2025/Winter</w:t>
      </w:r>
      <w:r w:rsidR="00633EB6" w:rsidRPr="008B021C">
        <w:rPr>
          <w:color w:val="000000" w:themeColor="text1"/>
          <w:szCs w:val="24"/>
        </w:rPr>
        <w:t>202</w:t>
      </w:r>
      <w:r w:rsidR="00A600D2">
        <w:rPr>
          <w:color w:val="000000" w:themeColor="text1"/>
          <w:szCs w:val="24"/>
        </w:rPr>
        <w:t>6</w:t>
      </w:r>
    </w:p>
    <w:p w14:paraId="77292FC7" w14:textId="5AECE7C6" w:rsidR="00AE02E3" w:rsidRDefault="005E4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sidRPr="008B021C">
        <w:rPr>
          <w:color w:val="000000" w:themeColor="text1"/>
          <w:szCs w:val="24"/>
        </w:rPr>
        <w:t>AFFECTED</w:t>
      </w:r>
      <w:r w:rsidR="00CD4857">
        <w:rPr>
          <w:color w:val="000000" w:themeColor="text1"/>
          <w:szCs w:val="24"/>
        </w:rPr>
        <w:t xml:space="preserve"> </w:t>
      </w:r>
      <w:r w:rsidRPr="008B021C">
        <w:rPr>
          <w:color w:val="000000" w:themeColor="text1"/>
          <w:szCs w:val="24"/>
        </w:rPr>
        <w:t>PARTIES:</w:t>
      </w:r>
      <w:r w:rsidR="00CD4857">
        <w:rPr>
          <w:color w:val="000000" w:themeColor="text1"/>
          <w:szCs w:val="24"/>
        </w:rPr>
        <w:t xml:space="preserve">  </w:t>
      </w:r>
      <w:r w:rsidR="00F658B2">
        <w:rPr>
          <w:color w:val="000000" w:themeColor="text1"/>
          <w:szCs w:val="24"/>
        </w:rPr>
        <w:t>employers</w:t>
      </w:r>
      <w:r w:rsidR="00CD4857">
        <w:rPr>
          <w:color w:val="000000" w:themeColor="text1"/>
          <w:szCs w:val="24"/>
        </w:rPr>
        <w:t xml:space="preserve"> </w:t>
      </w:r>
      <w:r w:rsidR="00F658B2">
        <w:rPr>
          <w:color w:val="000000" w:themeColor="text1"/>
          <w:szCs w:val="24"/>
        </w:rPr>
        <w:t>self-insured</w:t>
      </w:r>
      <w:r w:rsidR="00CD4857">
        <w:rPr>
          <w:color w:val="000000" w:themeColor="text1"/>
          <w:szCs w:val="24"/>
        </w:rPr>
        <w:t xml:space="preserve"> </w:t>
      </w:r>
      <w:r w:rsidR="00F658B2">
        <w:rPr>
          <w:color w:val="000000" w:themeColor="text1"/>
          <w:szCs w:val="24"/>
        </w:rPr>
        <w:t>for</w:t>
      </w:r>
      <w:r w:rsidR="00CD4857">
        <w:rPr>
          <w:color w:val="000000" w:themeColor="text1"/>
          <w:szCs w:val="24"/>
        </w:rPr>
        <w:t xml:space="preserve"> </w:t>
      </w:r>
      <w:r w:rsidRPr="008B021C">
        <w:rPr>
          <w:color w:val="000000" w:themeColor="text1"/>
          <w:szCs w:val="24"/>
        </w:rPr>
        <w:t>workers’</w:t>
      </w:r>
      <w:r w:rsidR="00CD4857">
        <w:rPr>
          <w:color w:val="000000" w:themeColor="text1"/>
          <w:szCs w:val="24"/>
        </w:rPr>
        <w:t xml:space="preserve"> </w:t>
      </w:r>
      <w:r w:rsidRPr="008B021C">
        <w:rPr>
          <w:color w:val="000000" w:themeColor="text1"/>
          <w:szCs w:val="24"/>
        </w:rPr>
        <w:t>compensation</w:t>
      </w:r>
    </w:p>
    <w:p w14:paraId="4D847BEF" w14:textId="44290A90" w:rsidR="00AC3C84" w:rsidRDefault="00AC3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p>
    <w:p w14:paraId="12B03305" w14:textId="2CB532E9" w:rsidR="00A637D3" w:rsidRDefault="00AC3C84"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Cs w:val="24"/>
        </w:rPr>
      </w:pPr>
      <w:bookmarkStart w:id="1" w:name="_Hlk140153055"/>
      <w:r>
        <w:rPr>
          <w:b/>
          <w:bCs/>
          <w:color w:val="000000" w:themeColor="text1"/>
          <w:szCs w:val="24"/>
        </w:rPr>
        <w:t xml:space="preserve">New Rule:  </w:t>
      </w:r>
      <w:bookmarkEnd w:id="1"/>
      <w:r w:rsidR="00A600D2">
        <w:rPr>
          <w:b/>
          <w:bCs/>
          <w:color w:val="000000" w:themeColor="text1"/>
          <w:szCs w:val="24"/>
        </w:rPr>
        <w:t>Home Resiliency Program</w:t>
      </w:r>
    </w:p>
    <w:p w14:paraId="30ECC103" w14:textId="2C399C28" w:rsidR="00A600D2" w:rsidRDefault="00A600D2"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STATUTORY BASIS: 24-A M.R.S. c. 101</w:t>
      </w:r>
    </w:p>
    <w:p w14:paraId="62906080" w14:textId="10838903" w:rsidR="00A600D2" w:rsidRDefault="00A600D2"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PURPOSE: development and implementation of the Home Resiliency Program</w:t>
      </w:r>
    </w:p>
    <w:p w14:paraId="2FD30A80" w14:textId="3103F2AB" w:rsidR="00A600D2" w:rsidRDefault="00A600D2"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SCHEDULE FOR ADOPTION: Fall 2025/Winter 2026</w:t>
      </w:r>
    </w:p>
    <w:p w14:paraId="0016841B" w14:textId="020E5FE0" w:rsid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AFFECTED PARTIES: eligible homeowners</w:t>
      </w:r>
    </w:p>
    <w:p w14:paraId="7C4E4EDE" w14:textId="77777777" w:rsid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p>
    <w:p w14:paraId="713170E1" w14:textId="46BE0B0D" w:rsidR="004B71E6" w:rsidRP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Cs w:val="24"/>
        </w:rPr>
      </w:pPr>
      <w:r w:rsidRPr="004B71E6">
        <w:rPr>
          <w:b/>
          <w:bCs/>
          <w:color w:val="000000" w:themeColor="text1"/>
          <w:szCs w:val="24"/>
        </w:rPr>
        <w:t>Licensing:</w:t>
      </w:r>
    </w:p>
    <w:p w14:paraId="32E904EA" w14:textId="111A4059" w:rsidR="004B71E6" w:rsidRP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Cs w:val="24"/>
        </w:rPr>
      </w:pPr>
      <w:r w:rsidRPr="004B71E6">
        <w:rPr>
          <w:b/>
          <w:bCs/>
          <w:color w:val="000000" w:themeColor="text1"/>
          <w:szCs w:val="24"/>
        </w:rPr>
        <w:t>Amended Rule: Chapter 542, Educational Requirements for Insurance Professionals</w:t>
      </w:r>
    </w:p>
    <w:p w14:paraId="106682EA" w14:textId="0DAF01A9" w:rsid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B71E6">
        <w:rPr>
          <w:color w:val="000000" w:themeColor="text1"/>
          <w:szCs w:val="24"/>
        </w:rPr>
        <w:lastRenderedPageBreak/>
        <w:t xml:space="preserve">STATUTORY BASIS: </w:t>
      </w:r>
      <w:r w:rsidRPr="004B71E6">
        <w:rPr>
          <w:szCs w:val="24"/>
        </w:rPr>
        <w:t>24-A M.R.S. §§ 212, 601(23), 1410(4)(A), 1483(2), and 1485</w:t>
      </w:r>
    </w:p>
    <w:p w14:paraId="42201291" w14:textId="37F98B24" w:rsid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PURPOSE: to update outdated provisions and make clarifications</w:t>
      </w:r>
    </w:p>
    <w:p w14:paraId="073EACD1" w14:textId="27FD012F" w:rsid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SCHEDULE FOR ADOPTION: Winter/Spring 2026</w:t>
      </w:r>
    </w:p>
    <w:p w14:paraId="50ECDEFA" w14:textId="7D35A8DA" w:rsidR="004B71E6" w:rsidRP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AFFECTED PARTIES: Insurance producers, adjusters, and consultants</w:t>
      </w:r>
    </w:p>
    <w:sectPr w:rsidR="004B71E6" w:rsidRPr="004B71E6" w:rsidSect="00F120DF">
      <w:headerReference w:type="default" r:id="rId7"/>
      <w:footerReference w:type="default" r:id="rId8"/>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665B4" w14:textId="77777777" w:rsidR="00CD4857" w:rsidRDefault="00CD4857" w:rsidP="008676A6">
      <w:r>
        <w:separator/>
      </w:r>
    </w:p>
  </w:endnote>
  <w:endnote w:type="continuationSeparator" w:id="0">
    <w:p w14:paraId="195ABDF9" w14:textId="77777777" w:rsidR="00CD4857" w:rsidRDefault="00CD4857" w:rsidP="0086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9A4C" w14:textId="6E5A6277" w:rsidR="00CD4857" w:rsidRDefault="00CD4857">
    <w:pPr>
      <w:pStyle w:val="Footer"/>
      <w:jc w:val="center"/>
    </w:pPr>
  </w:p>
  <w:p w14:paraId="022CCDF2" w14:textId="77777777" w:rsidR="00CD4857" w:rsidRDefault="00CD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3C6F4" w14:textId="77777777" w:rsidR="00CD4857" w:rsidRDefault="00CD4857" w:rsidP="008676A6">
      <w:r>
        <w:separator/>
      </w:r>
    </w:p>
  </w:footnote>
  <w:footnote w:type="continuationSeparator" w:id="0">
    <w:p w14:paraId="623B147D" w14:textId="77777777" w:rsidR="00CD4857" w:rsidRDefault="00CD4857" w:rsidP="0086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564E" w14:textId="0E9313A4" w:rsidR="00CD4857" w:rsidRPr="00F120DF" w:rsidRDefault="00CD4857" w:rsidP="00F120DF">
    <w:pPr>
      <w:pStyle w:val="Header"/>
      <w:jc w:val="both"/>
      <w:rPr>
        <w:sz w:val="22"/>
      </w:rPr>
    </w:pPr>
    <w:r w:rsidRPr="00F120DF">
      <w:rPr>
        <w:sz w:val="22"/>
      </w:rPr>
      <w:t>Bureau of Insurance</w:t>
    </w:r>
    <w:r w:rsidRPr="00F120DF">
      <w:rPr>
        <w:sz w:val="22"/>
      </w:rPr>
      <w:tab/>
    </w:r>
    <w:r w:rsidR="00DD7606">
      <w:rPr>
        <w:sz w:val="22"/>
      </w:rPr>
      <w:t xml:space="preserve">Annual </w:t>
    </w:r>
    <w:r w:rsidRPr="00F120DF">
      <w:rPr>
        <w:sz w:val="22"/>
      </w:rPr>
      <w:t>Regulatory Agenda</w:t>
    </w:r>
    <w:r w:rsidR="0039192C">
      <w:rPr>
        <w:sz w:val="22"/>
      </w:rPr>
      <w:t xml:space="preserve"> </w:t>
    </w:r>
    <w:r w:rsidR="00DD7606">
      <w:rPr>
        <w:sz w:val="22"/>
      </w:rPr>
      <w:t xml:space="preserve">[month] </w:t>
    </w:r>
    <w:r w:rsidR="0034126A">
      <w:rPr>
        <w:sz w:val="22"/>
      </w:rPr>
      <w:t>2023</w:t>
    </w:r>
    <w:r w:rsidRPr="00F120DF">
      <w:rPr>
        <w:sz w:val="22"/>
      </w:rPr>
      <w:tab/>
      <w:t xml:space="preserve">Page </w:t>
    </w:r>
    <w:r w:rsidRPr="00F120DF">
      <w:rPr>
        <w:sz w:val="22"/>
      </w:rPr>
      <w:fldChar w:fldCharType="begin"/>
    </w:r>
    <w:r w:rsidRPr="00F120DF">
      <w:rPr>
        <w:sz w:val="22"/>
      </w:rPr>
      <w:instrText xml:space="preserve"> PAGE   \* MERGEFORMAT </w:instrText>
    </w:r>
    <w:r w:rsidRPr="00F120DF">
      <w:rPr>
        <w:sz w:val="22"/>
      </w:rPr>
      <w:fldChar w:fldCharType="separate"/>
    </w:r>
    <w:r w:rsidRPr="00F120DF">
      <w:rPr>
        <w:noProof/>
        <w:sz w:val="22"/>
      </w:rPr>
      <w:t>1</w:t>
    </w:r>
    <w:r w:rsidRPr="00F120DF">
      <w:rPr>
        <w:noProof/>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481A"/>
    <w:multiLevelType w:val="hybridMultilevel"/>
    <w:tmpl w:val="A94E943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167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F9"/>
    <w:rsid w:val="00011031"/>
    <w:rsid w:val="000135A8"/>
    <w:rsid w:val="00020D86"/>
    <w:rsid w:val="00025ABD"/>
    <w:rsid w:val="00045C44"/>
    <w:rsid w:val="00056B2A"/>
    <w:rsid w:val="0006130B"/>
    <w:rsid w:val="000629BE"/>
    <w:rsid w:val="00067D12"/>
    <w:rsid w:val="00070CCF"/>
    <w:rsid w:val="00080D59"/>
    <w:rsid w:val="0008328B"/>
    <w:rsid w:val="000844BA"/>
    <w:rsid w:val="00084F12"/>
    <w:rsid w:val="00093546"/>
    <w:rsid w:val="000B0788"/>
    <w:rsid w:val="000C325F"/>
    <w:rsid w:val="000C4E0C"/>
    <w:rsid w:val="000C72A6"/>
    <w:rsid w:val="000D72DC"/>
    <w:rsid w:val="000E2153"/>
    <w:rsid w:val="000F4CC8"/>
    <w:rsid w:val="00106432"/>
    <w:rsid w:val="00114E28"/>
    <w:rsid w:val="00117D10"/>
    <w:rsid w:val="001202A5"/>
    <w:rsid w:val="00120842"/>
    <w:rsid w:val="00122551"/>
    <w:rsid w:val="00143522"/>
    <w:rsid w:val="00145A05"/>
    <w:rsid w:val="00145CCD"/>
    <w:rsid w:val="00151531"/>
    <w:rsid w:val="00163014"/>
    <w:rsid w:val="00163C36"/>
    <w:rsid w:val="00165510"/>
    <w:rsid w:val="00166F7F"/>
    <w:rsid w:val="00176BDB"/>
    <w:rsid w:val="0019404E"/>
    <w:rsid w:val="00195EE0"/>
    <w:rsid w:val="001978B6"/>
    <w:rsid w:val="001A16A4"/>
    <w:rsid w:val="001A597E"/>
    <w:rsid w:val="001B1ACF"/>
    <w:rsid w:val="001B2F70"/>
    <w:rsid w:val="001B5372"/>
    <w:rsid w:val="001C445D"/>
    <w:rsid w:val="001D472B"/>
    <w:rsid w:val="001E52D4"/>
    <w:rsid w:val="001F1EE3"/>
    <w:rsid w:val="001F3413"/>
    <w:rsid w:val="001F7E81"/>
    <w:rsid w:val="002071D8"/>
    <w:rsid w:val="002161D8"/>
    <w:rsid w:val="00217E80"/>
    <w:rsid w:val="002211F9"/>
    <w:rsid w:val="00245F27"/>
    <w:rsid w:val="0027706C"/>
    <w:rsid w:val="00280ABF"/>
    <w:rsid w:val="00284A4C"/>
    <w:rsid w:val="00293291"/>
    <w:rsid w:val="002952F6"/>
    <w:rsid w:val="00295523"/>
    <w:rsid w:val="002A4C38"/>
    <w:rsid w:val="002B1EAC"/>
    <w:rsid w:val="002C1E8C"/>
    <w:rsid w:val="002D205E"/>
    <w:rsid w:val="002D2F2D"/>
    <w:rsid w:val="002E7045"/>
    <w:rsid w:val="002E7BE7"/>
    <w:rsid w:val="002F6268"/>
    <w:rsid w:val="002F687B"/>
    <w:rsid w:val="003028A7"/>
    <w:rsid w:val="00304DC0"/>
    <w:rsid w:val="00314527"/>
    <w:rsid w:val="00321F5B"/>
    <w:rsid w:val="00322C7F"/>
    <w:rsid w:val="00324D3F"/>
    <w:rsid w:val="003251E5"/>
    <w:rsid w:val="003338D8"/>
    <w:rsid w:val="0034126A"/>
    <w:rsid w:val="0034409D"/>
    <w:rsid w:val="003451FC"/>
    <w:rsid w:val="0035264C"/>
    <w:rsid w:val="003537E4"/>
    <w:rsid w:val="00371309"/>
    <w:rsid w:val="00382A38"/>
    <w:rsid w:val="003905C8"/>
    <w:rsid w:val="003905F5"/>
    <w:rsid w:val="0039192C"/>
    <w:rsid w:val="003930AD"/>
    <w:rsid w:val="003977F8"/>
    <w:rsid w:val="003A73C2"/>
    <w:rsid w:val="003A7E7F"/>
    <w:rsid w:val="003B06D0"/>
    <w:rsid w:val="003B3FE8"/>
    <w:rsid w:val="003B409F"/>
    <w:rsid w:val="003B60FB"/>
    <w:rsid w:val="003C12A0"/>
    <w:rsid w:val="003C47F1"/>
    <w:rsid w:val="003C695A"/>
    <w:rsid w:val="003C71DA"/>
    <w:rsid w:val="003C7770"/>
    <w:rsid w:val="003E53AB"/>
    <w:rsid w:val="003F3761"/>
    <w:rsid w:val="003F3E43"/>
    <w:rsid w:val="0041047C"/>
    <w:rsid w:val="00431F7D"/>
    <w:rsid w:val="00436528"/>
    <w:rsid w:val="00457043"/>
    <w:rsid w:val="004627CB"/>
    <w:rsid w:val="00463B62"/>
    <w:rsid w:val="00463B65"/>
    <w:rsid w:val="00475F28"/>
    <w:rsid w:val="00485161"/>
    <w:rsid w:val="00485980"/>
    <w:rsid w:val="00495698"/>
    <w:rsid w:val="004970C5"/>
    <w:rsid w:val="004B71E6"/>
    <w:rsid w:val="004C5C93"/>
    <w:rsid w:val="004C7A77"/>
    <w:rsid w:val="004D1A2C"/>
    <w:rsid w:val="004E16A7"/>
    <w:rsid w:val="004E1A31"/>
    <w:rsid w:val="004E4950"/>
    <w:rsid w:val="004E5567"/>
    <w:rsid w:val="004F5A54"/>
    <w:rsid w:val="004F5C02"/>
    <w:rsid w:val="00502B4D"/>
    <w:rsid w:val="0051339B"/>
    <w:rsid w:val="005135A2"/>
    <w:rsid w:val="0051370C"/>
    <w:rsid w:val="00521030"/>
    <w:rsid w:val="005215E2"/>
    <w:rsid w:val="005331B9"/>
    <w:rsid w:val="005473C1"/>
    <w:rsid w:val="005549A1"/>
    <w:rsid w:val="005558AC"/>
    <w:rsid w:val="005566D6"/>
    <w:rsid w:val="005606FA"/>
    <w:rsid w:val="005613B8"/>
    <w:rsid w:val="00563765"/>
    <w:rsid w:val="00572B51"/>
    <w:rsid w:val="00574CEC"/>
    <w:rsid w:val="00577612"/>
    <w:rsid w:val="0058143E"/>
    <w:rsid w:val="0058454B"/>
    <w:rsid w:val="00585BDC"/>
    <w:rsid w:val="005A3DBD"/>
    <w:rsid w:val="005C1F34"/>
    <w:rsid w:val="005C2CAB"/>
    <w:rsid w:val="005C461B"/>
    <w:rsid w:val="005D2F33"/>
    <w:rsid w:val="005D541B"/>
    <w:rsid w:val="005D6622"/>
    <w:rsid w:val="005E14BF"/>
    <w:rsid w:val="005E45B8"/>
    <w:rsid w:val="005E599A"/>
    <w:rsid w:val="005F22E4"/>
    <w:rsid w:val="005F2F39"/>
    <w:rsid w:val="005F3FF3"/>
    <w:rsid w:val="00613DEC"/>
    <w:rsid w:val="00613F36"/>
    <w:rsid w:val="00617B45"/>
    <w:rsid w:val="0062279F"/>
    <w:rsid w:val="00623EB3"/>
    <w:rsid w:val="006337C6"/>
    <w:rsid w:val="00633EB6"/>
    <w:rsid w:val="00643AEC"/>
    <w:rsid w:val="00645C89"/>
    <w:rsid w:val="00645F9C"/>
    <w:rsid w:val="00646DBD"/>
    <w:rsid w:val="00647B12"/>
    <w:rsid w:val="006647EA"/>
    <w:rsid w:val="00665C2B"/>
    <w:rsid w:val="0067266A"/>
    <w:rsid w:val="006751F9"/>
    <w:rsid w:val="00687B58"/>
    <w:rsid w:val="006A2C73"/>
    <w:rsid w:val="006B03BF"/>
    <w:rsid w:val="006B2AA9"/>
    <w:rsid w:val="006B57BF"/>
    <w:rsid w:val="006C0D73"/>
    <w:rsid w:val="006C21D1"/>
    <w:rsid w:val="006D37E3"/>
    <w:rsid w:val="006F5363"/>
    <w:rsid w:val="007011F3"/>
    <w:rsid w:val="00710FE6"/>
    <w:rsid w:val="007115D1"/>
    <w:rsid w:val="007255A2"/>
    <w:rsid w:val="00732F33"/>
    <w:rsid w:val="00733DBA"/>
    <w:rsid w:val="00734FF5"/>
    <w:rsid w:val="00754210"/>
    <w:rsid w:val="00764EB6"/>
    <w:rsid w:val="0078037A"/>
    <w:rsid w:val="00782D0D"/>
    <w:rsid w:val="00790765"/>
    <w:rsid w:val="007A6756"/>
    <w:rsid w:val="007B06D6"/>
    <w:rsid w:val="007B2F0E"/>
    <w:rsid w:val="007C61EB"/>
    <w:rsid w:val="007E1F29"/>
    <w:rsid w:val="007E20FA"/>
    <w:rsid w:val="00821DAE"/>
    <w:rsid w:val="008311B4"/>
    <w:rsid w:val="00835813"/>
    <w:rsid w:val="0084230C"/>
    <w:rsid w:val="00844646"/>
    <w:rsid w:val="0084623F"/>
    <w:rsid w:val="00857976"/>
    <w:rsid w:val="008676A6"/>
    <w:rsid w:val="00882492"/>
    <w:rsid w:val="00895196"/>
    <w:rsid w:val="008A08FD"/>
    <w:rsid w:val="008B021C"/>
    <w:rsid w:val="008B2BC9"/>
    <w:rsid w:val="008B5C35"/>
    <w:rsid w:val="008C3FAB"/>
    <w:rsid w:val="008D7E4D"/>
    <w:rsid w:val="008E5A7F"/>
    <w:rsid w:val="008E6C3F"/>
    <w:rsid w:val="008F4E7A"/>
    <w:rsid w:val="00900793"/>
    <w:rsid w:val="009124FF"/>
    <w:rsid w:val="0091688B"/>
    <w:rsid w:val="00923196"/>
    <w:rsid w:val="00941591"/>
    <w:rsid w:val="009423CC"/>
    <w:rsid w:val="00945F7C"/>
    <w:rsid w:val="00953BBA"/>
    <w:rsid w:val="00955957"/>
    <w:rsid w:val="0096550B"/>
    <w:rsid w:val="00972D3B"/>
    <w:rsid w:val="0097449E"/>
    <w:rsid w:val="00982843"/>
    <w:rsid w:val="00983A30"/>
    <w:rsid w:val="0098578A"/>
    <w:rsid w:val="009920FB"/>
    <w:rsid w:val="009A179F"/>
    <w:rsid w:val="009A3907"/>
    <w:rsid w:val="009A42D1"/>
    <w:rsid w:val="009A6526"/>
    <w:rsid w:val="009A6EBE"/>
    <w:rsid w:val="009B4051"/>
    <w:rsid w:val="009D0E6B"/>
    <w:rsid w:val="009F71D0"/>
    <w:rsid w:val="009F7ED1"/>
    <w:rsid w:val="00A04A55"/>
    <w:rsid w:val="00A3416D"/>
    <w:rsid w:val="00A47980"/>
    <w:rsid w:val="00A5172A"/>
    <w:rsid w:val="00A5409C"/>
    <w:rsid w:val="00A600D2"/>
    <w:rsid w:val="00A62762"/>
    <w:rsid w:val="00A637D3"/>
    <w:rsid w:val="00A67762"/>
    <w:rsid w:val="00A71526"/>
    <w:rsid w:val="00A77BEA"/>
    <w:rsid w:val="00A80514"/>
    <w:rsid w:val="00A8459A"/>
    <w:rsid w:val="00A87A33"/>
    <w:rsid w:val="00A90247"/>
    <w:rsid w:val="00A92792"/>
    <w:rsid w:val="00A940B9"/>
    <w:rsid w:val="00AC38E0"/>
    <w:rsid w:val="00AC3C84"/>
    <w:rsid w:val="00AD6477"/>
    <w:rsid w:val="00AE02E3"/>
    <w:rsid w:val="00AE1DB1"/>
    <w:rsid w:val="00AE50E3"/>
    <w:rsid w:val="00B034D1"/>
    <w:rsid w:val="00B054B3"/>
    <w:rsid w:val="00B13A00"/>
    <w:rsid w:val="00B16447"/>
    <w:rsid w:val="00B3433E"/>
    <w:rsid w:val="00B4043F"/>
    <w:rsid w:val="00B45CAD"/>
    <w:rsid w:val="00B542CC"/>
    <w:rsid w:val="00B54DDC"/>
    <w:rsid w:val="00B70F02"/>
    <w:rsid w:val="00B77EFF"/>
    <w:rsid w:val="00B8289A"/>
    <w:rsid w:val="00BA1872"/>
    <w:rsid w:val="00BA1D34"/>
    <w:rsid w:val="00BA2122"/>
    <w:rsid w:val="00BA6DD6"/>
    <w:rsid w:val="00BA7BD4"/>
    <w:rsid w:val="00BC1110"/>
    <w:rsid w:val="00BC2C27"/>
    <w:rsid w:val="00BC2EB5"/>
    <w:rsid w:val="00BD32E8"/>
    <w:rsid w:val="00BE652F"/>
    <w:rsid w:val="00BE7930"/>
    <w:rsid w:val="00BF3203"/>
    <w:rsid w:val="00BF652F"/>
    <w:rsid w:val="00C04593"/>
    <w:rsid w:val="00C14050"/>
    <w:rsid w:val="00C22625"/>
    <w:rsid w:val="00C246AA"/>
    <w:rsid w:val="00C319F2"/>
    <w:rsid w:val="00C363BE"/>
    <w:rsid w:val="00C773FD"/>
    <w:rsid w:val="00C8096E"/>
    <w:rsid w:val="00C96391"/>
    <w:rsid w:val="00CA540C"/>
    <w:rsid w:val="00CA7970"/>
    <w:rsid w:val="00CC31F6"/>
    <w:rsid w:val="00CC4BF4"/>
    <w:rsid w:val="00CC5641"/>
    <w:rsid w:val="00CD4857"/>
    <w:rsid w:val="00CD7BBF"/>
    <w:rsid w:val="00CE356B"/>
    <w:rsid w:val="00D14AC2"/>
    <w:rsid w:val="00D16A90"/>
    <w:rsid w:val="00D223FE"/>
    <w:rsid w:val="00D25076"/>
    <w:rsid w:val="00D33DDD"/>
    <w:rsid w:val="00D348D2"/>
    <w:rsid w:val="00D44C20"/>
    <w:rsid w:val="00D47C42"/>
    <w:rsid w:val="00D52765"/>
    <w:rsid w:val="00D55D06"/>
    <w:rsid w:val="00D708C0"/>
    <w:rsid w:val="00D86682"/>
    <w:rsid w:val="00D87CEB"/>
    <w:rsid w:val="00DA297F"/>
    <w:rsid w:val="00DB1D1C"/>
    <w:rsid w:val="00DB46DC"/>
    <w:rsid w:val="00DC3C9C"/>
    <w:rsid w:val="00DC4D70"/>
    <w:rsid w:val="00DC5954"/>
    <w:rsid w:val="00DD2D69"/>
    <w:rsid w:val="00DD7606"/>
    <w:rsid w:val="00DE0265"/>
    <w:rsid w:val="00DE1286"/>
    <w:rsid w:val="00DE4AE1"/>
    <w:rsid w:val="00DF0081"/>
    <w:rsid w:val="00DF3FF8"/>
    <w:rsid w:val="00DF6677"/>
    <w:rsid w:val="00E03CBE"/>
    <w:rsid w:val="00E053DF"/>
    <w:rsid w:val="00E07F0C"/>
    <w:rsid w:val="00E11436"/>
    <w:rsid w:val="00E15A2F"/>
    <w:rsid w:val="00E24C53"/>
    <w:rsid w:val="00E25798"/>
    <w:rsid w:val="00E317C6"/>
    <w:rsid w:val="00E33BCC"/>
    <w:rsid w:val="00E42549"/>
    <w:rsid w:val="00E47E5A"/>
    <w:rsid w:val="00E7353A"/>
    <w:rsid w:val="00E74145"/>
    <w:rsid w:val="00E8344C"/>
    <w:rsid w:val="00E871B9"/>
    <w:rsid w:val="00EA2FFF"/>
    <w:rsid w:val="00EA433A"/>
    <w:rsid w:val="00EB0EF2"/>
    <w:rsid w:val="00EB33D9"/>
    <w:rsid w:val="00EC6DFD"/>
    <w:rsid w:val="00EE22AF"/>
    <w:rsid w:val="00EE3EF2"/>
    <w:rsid w:val="00EF4746"/>
    <w:rsid w:val="00F029BC"/>
    <w:rsid w:val="00F104C5"/>
    <w:rsid w:val="00F11F40"/>
    <w:rsid w:val="00F120DF"/>
    <w:rsid w:val="00F1335F"/>
    <w:rsid w:val="00F133D7"/>
    <w:rsid w:val="00F15567"/>
    <w:rsid w:val="00F2275B"/>
    <w:rsid w:val="00F24EA7"/>
    <w:rsid w:val="00F2729B"/>
    <w:rsid w:val="00F4714E"/>
    <w:rsid w:val="00F56694"/>
    <w:rsid w:val="00F658B2"/>
    <w:rsid w:val="00F659A2"/>
    <w:rsid w:val="00F75865"/>
    <w:rsid w:val="00F779C6"/>
    <w:rsid w:val="00F82E48"/>
    <w:rsid w:val="00FA5393"/>
    <w:rsid w:val="00FA566E"/>
    <w:rsid w:val="00FB2314"/>
    <w:rsid w:val="00FB482F"/>
    <w:rsid w:val="00FB69E7"/>
    <w:rsid w:val="00FD1738"/>
    <w:rsid w:val="00FD3EF1"/>
    <w:rsid w:val="00FD6E08"/>
    <w:rsid w:val="00FF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0B6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5F5"/>
    <w:rPr>
      <w:sz w:val="24"/>
    </w:rPr>
  </w:style>
  <w:style w:type="paragraph" w:styleId="Heading2">
    <w:name w:val="heading 2"/>
    <w:basedOn w:val="Normal"/>
    <w:qFormat/>
    <w:rsid w:val="006751F9"/>
    <w:pPr>
      <w:spacing w:before="120" w:after="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67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2">
    <w:name w:val="Body Text 2"/>
    <w:basedOn w:val="Normal"/>
    <w:rsid w:val="00F133D7"/>
    <w:pPr>
      <w:tabs>
        <w:tab w:val="left" w:pos="720"/>
        <w:tab w:val="left" w:pos="1440"/>
        <w:tab w:val="left" w:pos="2160"/>
        <w:tab w:val="left" w:pos="2880"/>
      </w:tabs>
      <w:ind w:left="720" w:hanging="720"/>
    </w:pPr>
    <w:rPr>
      <w:rFonts w:ascii="Arial" w:hAnsi="Arial" w:cs="Arial"/>
    </w:rPr>
  </w:style>
  <w:style w:type="paragraph" w:styleId="BalloonText">
    <w:name w:val="Balloon Text"/>
    <w:basedOn w:val="Normal"/>
    <w:semiHidden/>
    <w:rsid w:val="009124FF"/>
    <w:rPr>
      <w:rFonts w:ascii="Tahoma" w:hAnsi="Tahoma" w:cs="Tahoma"/>
      <w:sz w:val="16"/>
      <w:szCs w:val="16"/>
    </w:rPr>
  </w:style>
  <w:style w:type="paragraph" w:styleId="DocumentMap">
    <w:name w:val="Document Map"/>
    <w:basedOn w:val="Normal"/>
    <w:semiHidden/>
    <w:rsid w:val="0006130B"/>
    <w:pPr>
      <w:shd w:val="clear" w:color="auto" w:fill="000080"/>
    </w:pPr>
    <w:rPr>
      <w:rFonts w:ascii="Tahoma" w:hAnsi="Tahoma" w:cs="Tahoma"/>
      <w:sz w:val="20"/>
    </w:rPr>
  </w:style>
  <w:style w:type="character" w:styleId="CommentReference">
    <w:name w:val="annotation reference"/>
    <w:basedOn w:val="DefaultParagraphFont"/>
    <w:rsid w:val="00A04A55"/>
    <w:rPr>
      <w:sz w:val="16"/>
      <w:szCs w:val="16"/>
    </w:rPr>
  </w:style>
  <w:style w:type="paragraph" w:styleId="CommentText">
    <w:name w:val="annotation text"/>
    <w:basedOn w:val="Normal"/>
    <w:link w:val="CommentTextChar"/>
    <w:rsid w:val="00A04A55"/>
    <w:rPr>
      <w:sz w:val="20"/>
    </w:rPr>
  </w:style>
  <w:style w:type="character" w:customStyle="1" w:styleId="CommentTextChar">
    <w:name w:val="Comment Text Char"/>
    <w:basedOn w:val="DefaultParagraphFont"/>
    <w:link w:val="CommentText"/>
    <w:rsid w:val="00A04A55"/>
  </w:style>
  <w:style w:type="paragraph" w:styleId="CommentSubject">
    <w:name w:val="annotation subject"/>
    <w:basedOn w:val="CommentText"/>
    <w:next w:val="CommentText"/>
    <w:link w:val="CommentSubjectChar"/>
    <w:rsid w:val="00A04A55"/>
    <w:rPr>
      <w:b/>
      <w:bCs/>
    </w:rPr>
  </w:style>
  <w:style w:type="character" w:customStyle="1" w:styleId="CommentSubjectChar">
    <w:name w:val="Comment Subject Char"/>
    <w:basedOn w:val="CommentTextChar"/>
    <w:link w:val="CommentSubject"/>
    <w:rsid w:val="00A04A55"/>
    <w:rPr>
      <w:b/>
      <w:bCs/>
    </w:rPr>
  </w:style>
  <w:style w:type="character" w:styleId="Hyperlink">
    <w:name w:val="Hyperlink"/>
    <w:basedOn w:val="DefaultParagraphFont"/>
    <w:rsid w:val="0096550B"/>
    <w:rPr>
      <w:color w:val="0000FF" w:themeColor="hyperlink"/>
      <w:u w:val="single"/>
    </w:rPr>
  </w:style>
  <w:style w:type="character" w:styleId="Strong">
    <w:name w:val="Strong"/>
    <w:qFormat/>
    <w:rsid w:val="002F687B"/>
    <w:rPr>
      <w:b/>
      <w:bCs/>
    </w:rPr>
  </w:style>
  <w:style w:type="character" w:styleId="Mention">
    <w:name w:val="Mention"/>
    <w:basedOn w:val="DefaultParagraphFont"/>
    <w:uiPriority w:val="99"/>
    <w:semiHidden/>
    <w:unhideWhenUsed/>
    <w:rsid w:val="00DE1286"/>
    <w:rPr>
      <w:color w:val="2B579A"/>
      <w:shd w:val="clear" w:color="auto" w:fill="E6E6E6"/>
    </w:rPr>
  </w:style>
  <w:style w:type="paragraph" w:styleId="Header">
    <w:name w:val="header"/>
    <w:basedOn w:val="Normal"/>
    <w:link w:val="HeaderChar"/>
    <w:unhideWhenUsed/>
    <w:rsid w:val="008676A6"/>
    <w:pPr>
      <w:tabs>
        <w:tab w:val="center" w:pos="4680"/>
        <w:tab w:val="right" w:pos="9360"/>
      </w:tabs>
    </w:pPr>
  </w:style>
  <w:style w:type="character" w:customStyle="1" w:styleId="HeaderChar">
    <w:name w:val="Header Char"/>
    <w:basedOn w:val="DefaultParagraphFont"/>
    <w:link w:val="Header"/>
    <w:rsid w:val="008676A6"/>
    <w:rPr>
      <w:sz w:val="24"/>
    </w:rPr>
  </w:style>
  <w:style w:type="paragraph" w:styleId="Footer">
    <w:name w:val="footer"/>
    <w:basedOn w:val="Normal"/>
    <w:link w:val="FooterChar"/>
    <w:uiPriority w:val="99"/>
    <w:unhideWhenUsed/>
    <w:rsid w:val="008676A6"/>
    <w:pPr>
      <w:tabs>
        <w:tab w:val="center" w:pos="4680"/>
        <w:tab w:val="right" w:pos="9360"/>
      </w:tabs>
    </w:pPr>
  </w:style>
  <w:style w:type="character" w:customStyle="1" w:styleId="FooterChar">
    <w:name w:val="Footer Char"/>
    <w:basedOn w:val="DefaultParagraphFont"/>
    <w:link w:val="Footer"/>
    <w:uiPriority w:val="99"/>
    <w:rsid w:val="008676A6"/>
    <w:rPr>
      <w:sz w:val="24"/>
    </w:rPr>
  </w:style>
  <w:style w:type="paragraph" w:styleId="Revision">
    <w:name w:val="Revision"/>
    <w:hidden/>
    <w:uiPriority w:val="99"/>
    <w:semiHidden/>
    <w:rsid w:val="00DE02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6331">
      <w:bodyDiv w:val="1"/>
      <w:marLeft w:val="0"/>
      <w:marRight w:val="0"/>
      <w:marTop w:val="0"/>
      <w:marBottom w:val="0"/>
      <w:divBdr>
        <w:top w:val="none" w:sz="0" w:space="0" w:color="auto"/>
        <w:left w:val="none" w:sz="0" w:space="0" w:color="auto"/>
        <w:bottom w:val="none" w:sz="0" w:space="0" w:color="auto"/>
        <w:right w:val="none" w:sz="0" w:space="0" w:color="auto"/>
      </w:divBdr>
    </w:div>
    <w:div w:id="764691124">
      <w:bodyDiv w:val="1"/>
      <w:marLeft w:val="0"/>
      <w:marRight w:val="0"/>
      <w:marTop w:val="0"/>
      <w:marBottom w:val="0"/>
      <w:divBdr>
        <w:top w:val="none" w:sz="0" w:space="0" w:color="auto"/>
        <w:left w:val="none" w:sz="0" w:space="0" w:color="auto"/>
        <w:bottom w:val="none" w:sz="0" w:space="0" w:color="auto"/>
        <w:right w:val="none" w:sz="0" w:space="0" w:color="auto"/>
      </w:divBdr>
    </w:div>
    <w:div w:id="1224413939">
      <w:bodyDiv w:val="1"/>
      <w:marLeft w:val="0"/>
      <w:marRight w:val="0"/>
      <w:marTop w:val="0"/>
      <w:marBottom w:val="0"/>
      <w:divBdr>
        <w:top w:val="none" w:sz="0" w:space="0" w:color="auto"/>
        <w:left w:val="none" w:sz="0" w:space="0" w:color="auto"/>
        <w:bottom w:val="none" w:sz="0" w:space="0" w:color="auto"/>
        <w:right w:val="none" w:sz="0" w:space="0" w:color="auto"/>
      </w:divBdr>
    </w:div>
    <w:div w:id="1272128965">
      <w:bodyDiv w:val="1"/>
      <w:marLeft w:val="0"/>
      <w:marRight w:val="0"/>
      <w:marTop w:val="0"/>
      <w:marBottom w:val="0"/>
      <w:divBdr>
        <w:top w:val="none" w:sz="0" w:space="0" w:color="auto"/>
        <w:left w:val="none" w:sz="0" w:space="0" w:color="auto"/>
        <w:bottom w:val="none" w:sz="0" w:space="0" w:color="auto"/>
        <w:right w:val="none" w:sz="0" w:space="0" w:color="auto"/>
      </w:divBdr>
    </w:div>
    <w:div w:id="1757284888">
      <w:bodyDiv w:val="1"/>
      <w:marLeft w:val="0"/>
      <w:marRight w:val="0"/>
      <w:marTop w:val="0"/>
      <w:marBottom w:val="0"/>
      <w:divBdr>
        <w:top w:val="none" w:sz="0" w:space="0" w:color="auto"/>
        <w:left w:val="none" w:sz="0" w:space="0" w:color="auto"/>
        <w:bottom w:val="none" w:sz="0" w:space="0" w:color="auto"/>
        <w:right w:val="none" w:sz="0" w:space="0" w:color="auto"/>
      </w:divBdr>
    </w:div>
    <w:div w:id="1767192446">
      <w:bodyDiv w:val="1"/>
      <w:marLeft w:val="0"/>
      <w:marRight w:val="0"/>
      <w:marTop w:val="0"/>
      <w:marBottom w:val="0"/>
      <w:divBdr>
        <w:top w:val="none" w:sz="0" w:space="0" w:color="auto"/>
        <w:left w:val="none" w:sz="0" w:space="0" w:color="auto"/>
        <w:bottom w:val="none" w:sz="0" w:space="0" w:color="auto"/>
        <w:right w:val="none" w:sz="0" w:space="0" w:color="auto"/>
      </w:divBdr>
    </w:div>
    <w:div w:id="1845319069">
      <w:bodyDiv w:val="1"/>
      <w:marLeft w:val="0"/>
      <w:marRight w:val="0"/>
      <w:marTop w:val="0"/>
      <w:marBottom w:val="0"/>
      <w:divBdr>
        <w:top w:val="none" w:sz="0" w:space="0" w:color="auto"/>
        <w:left w:val="none" w:sz="0" w:space="0" w:color="auto"/>
        <w:bottom w:val="none" w:sz="0" w:space="0" w:color="auto"/>
        <w:right w:val="none" w:sz="0" w:space="0" w:color="auto"/>
      </w:divBdr>
    </w:div>
    <w:div w:id="1993944165">
      <w:bodyDiv w:val="1"/>
      <w:marLeft w:val="0"/>
      <w:marRight w:val="0"/>
      <w:marTop w:val="0"/>
      <w:marBottom w:val="0"/>
      <w:divBdr>
        <w:top w:val="none" w:sz="0" w:space="0" w:color="auto"/>
        <w:left w:val="none" w:sz="0" w:space="0" w:color="auto"/>
        <w:bottom w:val="none" w:sz="0" w:space="0" w:color="auto"/>
        <w:right w:val="none" w:sz="0" w:space="0" w:color="auto"/>
      </w:divBdr>
    </w:div>
    <w:div w:id="20415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2025-06-12T14:19:00Z</dcterms:created>
  <dcterms:modified xsi:type="dcterms:W3CDTF">2025-06-23T13:46:00Z</dcterms:modified>
</cp:coreProperties>
</file>